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644287" w:rsidRDefault="0099547F" w:rsidP="0099547F">
            <w:pPr>
              <w:rPr>
                <w:rFonts w:asciiTheme="majorBidi" w:hAnsiTheme="majorBidi" w:cstheme="majorBidi"/>
                <w:b/>
                <w:bCs/>
              </w:rPr>
            </w:pPr>
            <w:bookmarkStart w:id="0" w:name="_Hlk198199274"/>
            <w:bookmarkStart w:id="1" w:name="_Hlk198199081"/>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99547F">
            <w:pPr>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0C5EE4">
            <w:pPr>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0C5EE4">
            <w:pPr>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0C5EE4">
            <w:pPr>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0C5EE4">
            <w:pPr>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0C5EE4">
            <w:pPr>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0C5EE4">
            <w:pPr>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0C5EE4">
            <w:pPr>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4D3049">
                  <w:pPr>
                    <w:framePr w:hSpace="141" w:wrap="around" w:vAnchor="text" w:hAnchor="margin" w:y="-936"/>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99547F">
            <w:pPr>
              <w:spacing w:after="256"/>
              <w:rPr>
                <w:rFonts w:asciiTheme="majorBidi" w:eastAsia="Cambria" w:hAnsiTheme="majorBidi" w:cstheme="majorBidi"/>
                <w:b/>
              </w:rPr>
            </w:pPr>
          </w:p>
          <w:p w14:paraId="409ECE90" w14:textId="61D2D897" w:rsidR="000C5EE4" w:rsidRPr="00644287" w:rsidRDefault="00AB19B4" w:rsidP="0099547F">
            <w:pPr>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0C5EE4">
            <w:pPr>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0C5EE4">
            <w:pPr>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743CAFE7" w:rsidR="007B6F69" w:rsidRPr="00644287" w:rsidRDefault="007B6F69" w:rsidP="007B6F69">
            <w:pPr>
              <w:spacing w:after="268"/>
              <w:ind w:right="593"/>
              <w:rPr>
                <w:rFonts w:asciiTheme="majorBidi" w:eastAsia="Cambria" w:hAnsiTheme="majorBidi" w:cstheme="majorBidi"/>
                <w:b/>
              </w:rPr>
            </w:pPr>
            <w:r w:rsidRPr="00644287">
              <w:rPr>
                <w:rFonts w:asciiTheme="majorBidi" w:eastAsia="Cambria" w:hAnsiTheme="majorBidi" w:cstheme="majorBidi"/>
                <w:b/>
              </w:rPr>
              <w:t xml:space="preserve"> Landry Dzuakou        Responsable Technique – Département ECAD InspireTech </w:t>
            </w:r>
          </w:p>
          <w:p w14:paraId="4C44F7E4" w14:textId="6269144D" w:rsidR="007B6F69" w:rsidRPr="00644287" w:rsidRDefault="007B6F69" w:rsidP="007B6F69">
            <w:pPr>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99547F">
            <w:pPr>
              <w:spacing w:after="268"/>
              <w:ind w:right="593"/>
              <w:rPr>
                <w:rFonts w:asciiTheme="majorBidi" w:eastAsia="Cambria" w:hAnsiTheme="majorBidi" w:cstheme="majorBidi"/>
                <w:b/>
              </w:rPr>
            </w:pPr>
          </w:p>
          <w:p w14:paraId="52E0606E" w14:textId="77777777" w:rsidR="000C5EE4" w:rsidRPr="00644287" w:rsidRDefault="000C5EE4" w:rsidP="000C5EE4">
            <w:pPr>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04E032F5" w14:textId="63C5D8C9" w:rsidR="000C5EE4" w:rsidRPr="00644287" w:rsidRDefault="000C5EE4" w:rsidP="000C5EE4">
            <w:pPr>
              <w:rPr>
                <w:rFonts w:asciiTheme="majorBidi" w:hAnsiTheme="majorBidi" w:cstheme="majorBidi"/>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r w:rsidRPr="00644287">
              <w:rPr>
                <w:rFonts w:asciiTheme="majorBidi" w:eastAsia="Cambria" w:hAnsiTheme="majorBidi" w:cstheme="majorBidi"/>
                <w:b/>
                <w:bCs/>
                <w:sz w:val="20"/>
                <w:szCs w:val="20"/>
              </w:rPr>
              <w:t>Code Sujet :</w:t>
            </w:r>
            <w:r w:rsidRPr="00644287">
              <w:rPr>
                <w:rFonts w:asciiTheme="majorBidi" w:hAnsiTheme="majorBidi" w:cstheme="majorBidi"/>
                <w:b/>
                <w:bCs/>
                <w:sz w:val="20"/>
                <w:szCs w:val="20"/>
              </w:rPr>
              <w:t xml:space="preserve"> L-SE**-****</w:t>
            </w:r>
          </w:p>
          <w:p w14:paraId="6C97E83D" w14:textId="77777777" w:rsidR="00A8047E" w:rsidRPr="00644287" w:rsidRDefault="00A8047E" w:rsidP="000C5EE4">
            <w:pPr>
              <w:spacing w:line="480" w:lineRule="auto"/>
              <w:rPr>
                <w:rFonts w:asciiTheme="majorBidi" w:hAnsiTheme="majorBidi" w:cstheme="majorBidi"/>
                <w:sz w:val="28"/>
                <w:szCs w:val="28"/>
              </w:rPr>
            </w:pPr>
          </w:p>
          <w:p w14:paraId="679E2116"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0C5EE4">
            <w:pPr>
              <w:spacing w:line="276" w:lineRule="auto"/>
              <w:jc w:val="center"/>
              <w:rPr>
                <w:rFonts w:asciiTheme="majorBidi" w:hAnsiTheme="majorBidi" w:cstheme="majorBidi"/>
                <w:szCs w:val="24"/>
              </w:rPr>
            </w:pPr>
          </w:p>
          <w:p w14:paraId="0EB3CF8E" w14:textId="77777777" w:rsidR="000C5EE4" w:rsidRPr="00644287" w:rsidRDefault="000C5EE4" w:rsidP="000C5EE4">
            <w:pPr>
              <w:spacing w:line="276" w:lineRule="auto"/>
              <w:jc w:val="center"/>
              <w:rPr>
                <w:rFonts w:asciiTheme="majorBidi" w:hAnsiTheme="majorBidi" w:cstheme="majorBidi"/>
                <w:szCs w:val="24"/>
              </w:rPr>
            </w:pPr>
          </w:p>
          <w:p w14:paraId="232E24C6" w14:textId="77777777" w:rsidR="000C5EE4" w:rsidRPr="00644287" w:rsidRDefault="000C5EE4" w:rsidP="000C5EE4">
            <w:pPr>
              <w:spacing w:line="276" w:lineRule="auto"/>
              <w:jc w:val="center"/>
              <w:rPr>
                <w:rFonts w:asciiTheme="majorBidi" w:hAnsiTheme="majorBidi" w:cstheme="majorBidi"/>
                <w:szCs w:val="24"/>
              </w:rPr>
            </w:pPr>
          </w:p>
          <w:p w14:paraId="3C457D8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0C5EE4">
            <w:pPr>
              <w:spacing w:line="276" w:lineRule="auto"/>
              <w:jc w:val="center"/>
              <w:rPr>
                <w:rFonts w:asciiTheme="majorBidi" w:hAnsiTheme="majorBidi" w:cstheme="majorBidi"/>
                <w:szCs w:val="26"/>
              </w:rPr>
            </w:pPr>
          </w:p>
          <w:p w14:paraId="3849C8C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0C5EE4">
            <w:pPr>
              <w:spacing w:line="276" w:lineRule="auto"/>
              <w:jc w:val="center"/>
              <w:rPr>
                <w:rFonts w:asciiTheme="majorBidi" w:hAnsiTheme="majorBidi" w:cstheme="majorBidi"/>
                <w:szCs w:val="26"/>
              </w:rPr>
            </w:pPr>
          </w:p>
          <w:p w14:paraId="2647F16C"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Monsieur Landry Dzuakou</w:t>
            </w:r>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0C5EE4">
            <w:pPr>
              <w:spacing w:line="276" w:lineRule="auto"/>
              <w:jc w:val="center"/>
              <w:rPr>
                <w:rFonts w:asciiTheme="majorBidi" w:hAnsiTheme="majorBidi" w:cstheme="majorBidi"/>
                <w:szCs w:val="26"/>
              </w:rPr>
            </w:pPr>
          </w:p>
          <w:p w14:paraId="39592DC1"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0C5EE4">
            <w:pPr>
              <w:spacing w:line="276" w:lineRule="auto"/>
              <w:jc w:val="center"/>
              <w:rPr>
                <w:rFonts w:asciiTheme="majorBidi" w:hAnsiTheme="majorBidi" w:cstheme="majorBidi"/>
                <w:szCs w:val="26"/>
              </w:rPr>
            </w:pPr>
          </w:p>
          <w:p w14:paraId="1E75C5CB"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0C5EE4">
            <w:pPr>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673232">
            <w:pPr>
              <w:spacing w:line="480" w:lineRule="auto"/>
              <w:rPr>
                <w:rFonts w:asciiTheme="majorBidi" w:hAnsiTheme="majorBidi" w:cstheme="majorBidi"/>
                <w:sz w:val="20"/>
                <w:szCs w:val="20"/>
                <w:u w:val="single"/>
              </w:rPr>
            </w:pPr>
          </w:p>
          <w:p w14:paraId="5007C254" w14:textId="77777777" w:rsidR="000C5EE4" w:rsidRDefault="000C5EE4" w:rsidP="000C5EE4">
            <w:pPr>
              <w:rPr>
                <w:rFonts w:asciiTheme="majorBidi" w:hAnsiTheme="majorBidi" w:cstheme="majorBidi"/>
              </w:rPr>
            </w:pPr>
          </w:p>
          <w:p w14:paraId="50CA72F0" w14:textId="77777777" w:rsidR="00A8047E" w:rsidRDefault="00A8047E" w:rsidP="000C5EE4">
            <w:pPr>
              <w:rPr>
                <w:rFonts w:asciiTheme="majorBidi" w:hAnsiTheme="majorBidi" w:cstheme="majorBidi"/>
              </w:rPr>
            </w:pPr>
          </w:p>
          <w:p w14:paraId="313A6732" w14:textId="77777777" w:rsidR="00A8047E" w:rsidRDefault="00A8047E" w:rsidP="000C5EE4">
            <w:pPr>
              <w:rPr>
                <w:rFonts w:asciiTheme="majorBidi" w:hAnsiTheme="majorBidi" w:cstheme="majorBidi"/>
              </w:rPr>
            </w:pPr>
          </w:p>
          <w:p w14:paraId="77943278" w14:textId="77777777" w:rsidR="00A8047E" w:rsidRDefault="00A8047E" w:rsidP="000C5EE4">
            <w:pPr>
              <w:rPr>
                <w:rFonts w:asciiTheme="majorBidi" w:hAnsiTheme="majorBidi" w:cstheme="majorBidi"/>
              </w:rPr>
            </w:pPr>
          </w:p>
          <w:p w14:paraId="2852DC1A" w14:textId="77777777" w:rsidR="00A8047E" w:rsidRDefault="00A8047E" w:rsidP="000C5EE4">
            <w:pPr>
              <w:rPr>
                <w:rFonts w:asciiTheme="majorBidi" w:hAnsiTheme="majorBidi" w:cstheme="majorBidi"/>
              </w:rPr>
            </w:pPr>
          </w:p>
          <w:p w14:paraId="10FD01DB" w14:textId="77777777" w:rsidR="00A8047E" w:rsidRPr="00644287" w:rsidRDefault="00A8047E" w:rsidP="000C5EE4">
            <w:pPr>
              <w:rPr>
                <w:rFonts w:asciiTheme="majorBidi" w:hAnsiTheme="majorBidi" w:cstheme="majorBidi"/>
              </w:rPr>
            </w:pPr>
          </w:p>
          <w:p w14:paraId="54B6E2F0" w14:textId="087EC515" w:rsidR="000C5EE4" w:rsidRPr="00644287" w:rsidRDefault="000C5EE4" w:rsidP="000C5EE4">
            <w:pPr>
              <w:rPr>
                <w:rFonts w:asciiTheme="majorBidi" w:hAnsiTheme="majorBidi" w:cstheme="majorBidi"/>
              </w:rPr>
            </w:pPr>
          </w:p>
          <w:p w14:paraId="43492924" w14:textId="68BC2A35" w:rsidR="00CE0A4F" w:rsidRDefault="00CE0A4F" w:rsidP="000C5EE4">
            <w:pPr>
              <w:rPr>
                <w:rFonts w:asciiTheme="majorBidi" w:hAnsiTheme="majorBidi" w:cstheme="majorBidi"/>
              </w:rPr>
            </w:pPr>
          </w:p>
          <w:p w14:paraId="6AF7F778" w14:textId="77777777" w:rsidR="00A8047E" w:rsidRPr="00644287" w:rsidRDefault="00A8047E" w:rsidP="000C5EE4">
            <w:pPr>
              <w:rPr>
                <w:rFonts w:asciiTheme="majorBidi" w:hAnsiTheme="majorBidi" w:cstheme="majorBidi"/>
              </w:rPr>
            </w:pPr>
          </w:p>
          <w:p w14:paraId="58EAA5BC" w14:textId="77777777" w:rsidR="00CE0A4F" w:rsidRPr="00644287" w:rsidRDefault="00CE0A4F" w:rsidP="000C5EE4">
            <w:pPr>
              <w:rPr>
                <w:rFonts w:asciiTheme="majorBidi" w:hAnsiTheme="majorBidi" w:cstheme="majorBidi"/>
              </w:rPr>
            </w:pPr>
          </w:p>
          <w:p w14:paraId="6021CA25"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0C5EE4">
            <w:pPr>
              <w:spacing w:line="276" w:lineRule="auto"/>
              <w:jc w:val="center"/>
              <w:rPr>
                <w:rFonts w:asciiTheme="majorBidi" w:hAnsiTheme="majorBidi" w:cstheme="majorBidi"/>
                <w:szCs w:val="24"/>
              </w:rPr>
            </w:pPr>
          </w:p>
          <w:p w14:paraId="52A0F676" w14:textId="77777777" w:rsidR="000C5EE4" w:rsidRPr="00644287" w:rsidRDefault="000C5EE4" w:rsidP="000C5EE4">
            <w:pPr>
              <w:spacing w:line="276" w:lineRule="auto"/>
              <w:jc w:val="center"/>
              <w:rPr>
                <w:rFonts w:asciiTheme="majorBidi" w:hAnsiTheme="majorBidi" w:cstheme="majorBidi"/>
                <w:szCs w:val="24"/>
              </w:rPr>
            </w:pPr>
          </w:p>
          <w:p w14:paraId="041BDF84" w14:textId="77777777" w:rsidR="000C5EE4" w:rsidRPr="00644287" w:rsidRDefault="000C5EE4" w:rsidP="000C5EE4">
            <w:pPr>
              <w:spacing w:line="276" w:lineRule="auto"/>
              <w:jc w:val="center"/>
              <w:rPr>
                <w:rFonts w:asciiTheme="majorBidi" w:hAnsiTheme="majorBidi" w:cstheme="majorBidi"/>
                <w:szCs w:val="24"/>
              </w:rPr>
            </w:pPr>
          </w:p>
          <w:p w14:paraId="3C5A8BD7"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r w:rsidRPr="00644287">
              <w:rPr>
                <w:rFonts w:asciiTheme="majorBidi" w:hAnsiTheme="majorBidi" w:cstheme="majorBidi"/>
                <w:b/>
                <w:bCs/>
                <w:szCs w:val="26"/>
              </w:rPr>
              <w:t>Henda</w:t>
            </w:r>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0C5EE4">
            <w:pPr>
              <w:spacing w:line="276" w:lineRule="auto"/>
              <w:rPr>
                <w:rFonts w:asciiTheme="majorBidi" w:hAnsiTheme="majorBidi" w:cstheme="majorBidi"/>
                <w:szCs w:val="26"/>
              </w:rPr>
            </w:pPr>
          </w:p>
          <w:p w14:paraId="1D8711AC" w14:textId="7787453B" w:rsidR="000C5EE4" w:rsidRPr="00644287" w:rsidRDefault="00E810E5" w:rsidP="000C5EE4">
            <w:pPr>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r w:rsidRPr="00644287">
              <w:rPr>
                <w:rStyle w:val="fadeinm1hgl8"/>
                <w:rFonts w:asciiTheme="majorBidi" w:hAnsiTheme="majorBidi" w:cstheme="majorBidi"/>
                <w:b/>
                <w:bCs/>
              </w:rPr>
              <w:t>Haifa</w:t>
            </w:r>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0C5EE4">
            <w:pPr>
              <w:spacing w:line="276" w:lineRule="auto"/>
              <w:rPr>
                <w:rFonts w:asciiTheme="majorBidi" w:hAnsiTheme="majorBidi" w:cstheme="majorBidi"/>
                <w:szCs w:val="26"/>
              </w:rPr>
            </w:pPr>
          </w:p>
          <w:p w14:paraId="464A5F8D" w14:textId="1B77D5AE"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0C5EE4">
            <w:pPr>
              <w:spacing w:line="276" w:lineRule="auto"/>
              <w:rPr>
                <w:rFonts w:asciiTheme="majorBidi" w:hAnsiTheme="majorBidi" w:cstheme="majorBidi"/>
                <w:szCs w:val="26"/>
              </w:rPr>
            </w:pPr>
          </w:p>
          <w:p w14:paraId="7E0B1CA2"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0C5EE4">
            <w:pPr>
              <w:spacing w:line="276" w:lineRule="auto"/>
              <w:rPr>
                <w:rFonts w:asciiTheme="majorBidi" w:hAnsiTheme="majorBidi" w:cstheme="majorBidi"/>
                <w:szCs w:val="26"/>
              </w:rPr>
            </w:pPr>
          </w:p>
          <w:p w14:paraId="0CD3C57E" w14:textId="77777777" w:rsidR="000C5EE4" w:rsidRPr="00644287" w:rsidRDefault="000C5EE4" w:rsidP="000C5EE4">
            <w:pPr>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0C5EE4">
            <w:pPr>
              <w:spacing w:line="276" w:lineRule="auto"/>
              <w:jc w:val="center"/>
              <w:rPr>
                <w:rFonts w:asciiTheme="majorBidi" w:hAnsiTheme="majorBidi" w:cstheme="majorBidi"/>
                <w:szCs w:val="24"/>
              </w:rPr>
            </w:pPr>
          </w:p>
          <w:p w14:paraId="0E4135F2" w14:textId="77777777" w:rsidR="000C5EE4" w:rsidRPr="00644287" w:rsidRDefault="000C5EE4" w:rsidP="000C5EE4">
            <w:pPr>
              <w:spacing w:line="276" w:lineRule="auto"/>
              <w:jc w:val="center"/>
              <w:rPr>
                <w:rFonts w:asciiTheme="majorBidi" w:hAnsiTheme="majorBidi" w:cstheme="majorBidi"/>
                <w:szCs w:val="24"/>
              </w:rPr>
            </w:pPr>
          </w:p>
          <w:p w14:paraId="637E2486" w14:textId="77777777" w:rsidR="000C5EE4" w:rsidRPr="00644287" w:rsidRDefault="000C5EE4" w:rsidP="000C5EE4">
            <w:pPr>
              <w:spacing w:line="276" w:lineRule="auto"/>
              <w:rPr>
                <w:rFonts w:asciiTheme="majorBidi" w:hAnsiTheme="majorBidi" w:cstheme="majorBidi"/>
                <w:sz w:val="20"/>
                <w:szCs w:val="20"/>
                <w:u w:val="single"/>
              </w:rPr>
            </w:pPr>
          </w:p>
          <w:p w14:paraId="76BF4F3D" w14:textId="01B9BA87" w:rsidR="002777AD" w:rsidRPr="00644287" w:rsidRDefault="002777AD" w:rsidP="000C5EE4">
            <w:pPr>
              <w:spacing w:line="276" w:lineRule="auto"/>
              <w:rPr>
                <w:rFonts w:asciiTheme="majorBidi" w:hAnsiTheme="majorBidi" w:cstheme="majorBidi"/>
                <w:sz w:val="20"/>
                <w:szCs w:val="20"/>
                <w:u w:val="single"/>
              </w:rPr>
            </w:pPr>
          </w:p>
          <w:p w14:paraId="22B00ED3" w14:textId="77777777" w:rsidR="002777AD" w:rsidRDefault="002777AD" w:rsidP="002777AD">
            <w:pPr>
              <w:rPr>
                <w:rFonts w:asciiTheme="majorBidi" w:hAnsiTheme="majorBidi" w:cstheme="majorBidi"/>
                <w:sz w:val="20"/>
                <w:szCs w:val="20"/>
              </w:rPr>
            </w:pPr>
          </w:p>
          <w:p w14:paraId="5B31ADDB" w14:textId="77777777" w:rsidR="00A8047E" w:rsidRDefault="00A8047E" w:rsidP="002777AD">
            <w:pPr>
              <w:rPr>
                <w:rFonts w:asciiTheme="majorBidi" w:hAnsiTheme="majorBidi" w:cstheme="majorBidi"/>
                <w:sz w:val="20"/>
                <w:szCs w:val="20"/>
              </w:rPr>
            </w:pPr>
          </w:p>
          <w:p w14:paraId="202A5C8D" w14:textId="77777777" w:rsidR="00A8047E" w:rsidRDefault="00A8047E" w:rsidP="002777AD">
            <w:pPr>
              <w:rPr>
                <w:rFonts w:asciiTheme="majorBidi" w:hAnsiTheme="majorBidi" w:cstheme="majorBidi"/>
                <w:sz w:val="20"/>
                <w:szCs w:val="20"/>
              </w:rPr>
            </w:pPr>
          </w:p>
          <w:p w14:paraId="28DE1044" w14:textId="77777777" w:rsidR="00A8047E" w:rsidRDefault="00A8047E" w:rsidP="002777AD">
            <w:pPr>
              <w:rPr>
                <w:rFonts w:asciiTheme="majorBidi" w:hAnsiTheme="majorBidi" w:cstheme="majorBidi"/>
                <w:sz w:val="20"/>
                <w:szCs w:val="20"/>
              </w:rPr>
            </w:pPr>
          </w:p>
          <w:p w14:paraId="563DD722" w14:textId="77777777" w:rsidR="00A8047E" w:rsidRDefault="00A8047E" w:rsidP="002777AD">
            <w:pPr>
              <w:rPr>
                <w:rFonts w:asciiTheme="majorBidi" w:hAnsiTheme="majorBidi" w:cstheme="majorBidi"/>
                <w:sz w:val="20"/>
                <w:szCs w:val="20"/>
              </w:rPr>
            </w:pPr>
          </w:p>
          <w:p w14:paraId="628B99EF" w14:textId="77777777" w:rsidR="00A8047E" w:rsidRPr="00644287" w:rsidRDefault="00A8047E" w:rsidP="002777AD">
            <w:pPr>
              <w:rPr>
                <w:rFonts w:asciiTheme="majorBidi" w:hAnsiTheme="majorBidi" w:cstheme="majorBidi"/>
                <w:sz w:val="20"/>
                <w:szCs w:val="20"/>
              </w:rPr>
            </w:pPr>
          </w:p>
          <w:p w14:paraId="3BA59516" w14:textId="77777777" w:rsidR="002777AD" w:rsidRPr="00644287" w:rsidRDefault="002777AD" w:rsidP="002777AD">
            <w:pPr>
              <w:rPr>
                <w:rFonts w:asciiTheme="majorBidi" w:hAnsiTheme="majorBidi" w:cstheme="majorBidi"/>
                <w:sz w:val="20"/>
                <w:szCs w:val="20"/>
              </w:rPr>
            </w:pPr>
          </w:p>
          <w:p w14:paraId="129141D1" w14:textId="77777777" w:rsidR="002777AD" w:rsidRPr="00644287" w:rsidRDefault="002777AD" w:rsidP="002777AD">
            <w:pPr>
              <w:rPr>
                <w:rFonts w:asciiTheme="majorBidi" w:hAnsiTheme="majorBidi" w:cstheme="majorBidi"/>
                <w:sz w:val="20"/>
                <w:szCs w:val="20"/>
              </w:rPr>
            </w:pPr>
          </w:p>
          <w:p w14:paraId="5245E213" w14:textId="1FA83FAF" w:rsidR="002777AD" w:rsidRPr="00644287" w:rsidRDefault="002777AD" w:rsidP="002777AD">
            <w:pPr>
              <w:rPr>
                <w:rFonts w:asciiTheme="majorBidi" w:hAnsiTheme="majorBidi" w:cstheme="majorBidi"/>
                <w:sz w:val="20"/>
                <w:szCs w:val="20"/>
              </w:rPr>
            </w:pPr>
          </w:p>
          <w:p w14:paraId="149FE3AF" w14:textId="54EE7283" w:rsidR="004C72C4" w:rsidRPr="00644287" w:rsidRDefault="004C72C4" w:rsidP="002777AD">
            <w:pPr>
              <w:rPr>
                <w:rFonts w:asciiTheme="majorBidi" w:hAnsiTheme="majorBidi" w:cstheme="majorBidi"/>
                <w:sz w:val="20"/>
                <w:szCs w:val="20"/>
              </w:rPr>
            </w:pPr>
          </w:p>
          <w:p w14:paraId="14AFC3C9" w14:textId="77777777" w:rsidR="004C72C4" w:rsidRPr="00644287" w:rsidRDefault="004C72C4" w:rsidP="002777AD">
            <w:pPr>
              <w:rPr>
                <w:rFonts w:asciiTheme="majorBidi" w:hAnsiTheme="majorBidi" w:cstheme="majorBidi"/>
                <w:sz w:val="20"/>
                <w:szCs w:val="20"/>
              </w:rPr>
            </w:pPr>
          </w:p>
          <w:p w14:paraId="11CAF4AA" w14:textId="77777777" w:rsidR="002777AD" w:rsidRPr="00644287" w:rsidRDefault="002777AD" w:rsidP="002777AD">
            <w:pPr>
              <w:rPr>
                <w:rFonts w:asciiTheme="majorBidi" w:hAnsiTheme="majorBidi" w:cstheme="majorBidi"/>
                <w:sz w:val="20"/>
                <w:szCs w:val="20"/>
              </w:rPr>
            </w:pPr>
          </w:p>
          <w:p w14:paraId="0083D56B" w14:textId="077EC402" w:rsidR="002777AD" w:rsidRPr="00644287" w:rsidRDefault="002777AD" w:rsidP="002777AD">
            <w:pPr>
              <w:rPr>
                <w:rFonts w:asciiTheme="majorBidi" w:hAnsiTheme="majorBidi" w:cstheme="majorBidi"/>
                <w:sz w:val="20"/>
                <w:szCs w:val="20"/>
              </w:rPr>
            </w:pPr>
          </w:p>
          <w:p w14:paraId="253233E8" w14:textId="11FE0115" w:rsidR="00CE0A4F" w:rsidRPr="00644287" w:rsidRDefault="00CE0A4F" w:rsidP="002777AD">
            <w:pPr>
              <w:rPr>
                <w:rFonts w:asciiTheme="majorBidi" w:hAnsiTheme="majorBidi" w:cstheme="majorBidi"/>
                <w:sz w:val="20"/>
                <w:szCs w:val="20"/>
              </w:rPr>
            </w:pPr>
          </w:p>
          <w:p w14:paraId="587C4623" w14:textId="329B9FCE" w:rsidR="00CE0A4F" w:rsidRPr="00644287" w:rsidRDefault="00CE0A4F" w:rsidP="002777AD">
            <w:pPr>
              <w:rPr>
                <w:rFonts w:asciiTheme="majorBidi" w:hAnsiTheme="majorBidi" w:cstheme="majorBidi"/>
                <w:sz w:val="20"/>
                <w:szCs w:val="20"/>
              </w:rPr>
            </w:pPr>
          </w:p>
          <w:p w14:paraId="174E7BAE" w14:textId="38EB6D85" w:rsidR="00CE0A4F" w:rsidRPr="00644287" w:rsidRDefault="00CE0A4F" w:rsidP="002777AD">
            <w:pPr>
              <w:rPr>
                <w:rFonts w:asciiTheme="majorBidi" w:hAnsiTheme="majorBidi" w:cstheme="majorBidi"/>
                <w:sz w:val="20"/>
                <w:szCs w:val="20"/>
              </w:rPr>
            </w:pPr>
          </w:p>
          <w:p w14:paraId="3AD560B5" w14:textId="26EBCDFB" w:rsidR="00CE0A4F" w:rsidRPr="00644287" w:rsidRDefault="00CE0A4F" w:rsidP="002777AD">
            <w:pPr>
              <w:rPr>
                <w:rFonts w:asciiTheme="majorBidi" w:hAnsiTheme="majorBidi" w:cstheme="majorBidi"/>
                <w:sz w:val="20"/>
                <w:szCs w:val="20"/>
              </w:rPr>
            </w:pPr>
          </w:p>
          <w:p w14:paraId="3F49E1F0" w14:textId="106D802B" w:rsidR="00CE0A4F" w:rsidRPr="00644287" w:rsidRDefault="00CE0A4F" w:rsidP="002777AD">
            <w:pPr>
              <w:rPr>
                <w:rFonts w:asciiTheme="majorBidi" w:hAnsiTheme="majorBidi" w:cstheme="majorBidi"/>
                <w:sz w:val="20"/>
                <w:szCs w:val="20"/>
              </w:rPr>
            </w:pPr>
          </w:p>
          <w:p w14:paraId="53DAAC24" w14:textId="070AB59A" w:rsidR="00CE0A4F" w:rsidRPr="00644287" w:rsidRDefault="00CE0A4F" w:rsidP="002777AD">
            <w:pPr>
              <w:rPr>
                <w:rFonts w:asciiTheme="majorBidi" w:hAnsiTheme="majorBidi" w:cstheme="majorBidi"/>
                <w:sz w:val="20"/>
                <w:szCs w:val="20"/>
              </w:rPr>
            </w:pPr>
          </w:p>
          <w:p w14:paraId="6153371E" w14:textId="77777777" w:rsidR="00A8047E" w:rsidRDefault="00A8047E" w:rsidP="002F6AB0">
            <w:pPr>
              <w:spacing w:after="160" w:line="276" w:lineRule="auto"/>
              <w:rPr>
                <w:rFonts w:asciiTheme="majorBidi" w:hAnsiTheme="majorBidi" w:cstheme="majorBidi"/>
                <w:szCs w:val="24"/>
              </w:rPr>
            </w:pPr>
          </w:p>
          <w:p w14:paraId="653927C0" w14:textId="77777777" w:rsidR="00A8047E" w:rsidRPr="00644287" w:rsidRDefault="00A8047E" w:rsidP="002F6AB0">
            <w:pPr>
              <w:spacing w:after="160" w:line="276" w:lineRule="auto"/>
              <w:rPr>
                <w:rFonts w:asciiTheme="majorBidi" w:hAnsiTheme="majorBidi" w:cstheme="majorBidi"/>
                <w:szCs w:val="24"/>
              </w:rPr>
            </w:pPr>
          </w:p>
          <w:p w14:paraId="4B63DFFA" w14:textId="77777777" w:rsidR="002F6AB0" w:rsidRPr="00644287" w:rsidRDefault="002F6AB0" w:rsidP="002F6AB0">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2F6AB0">
            <w:pPr>
              <w:spacing w:line="276" w:lineRule="auto"/>
              <w:jc w:val="center"/>
              <w:rPr>
                <w:rFonts w:asciiTheme="majorBidi" w:hAnsiTheme="majorBidi" w:cstheme="majorBidi"/>
                <w:szCs w:val="24"/>
              </w:rPr>
            </w:pPr>
          </w:p>
          <w:p w14:paraId="08FEB389" w14:textId="79578D69" w:rsidR="003E79B8" w:rsidRPr="00644287" w:rsidRDefault="00B3513F"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3E79B8" w:rsidRPr="00644287">
              <w:rPr>
                <w:rFonts w:asciiTheme="majorBidi" w:hAnsiTheme="majorBidi" w:cstheme="majorBidi"/>
                <w:noProof/>
              </w:rPr>
              <w:t>Figure 1.1. Logo officiel d’Inspire Tech</w:t>
            </w:r>
            <w:r w:rsidR="00AC6107" w:rsidRPr="00644287">
              <w:rPr>
                <w:rFonts w:asciiTheme="majorBidi" w:hAnsiTheme="majorBidi" w:cstheme="majorBidi"/>
                <w:noProof/>
              </w:rPr>
              <w:t>…………………………………………………………</w:t>
            </w:r>
            <w:r w:rsidR="003E79B8" w:rsidRPr="00644287">
              <w:rPr>
                <w:rFonts w:asciiTheme="majorBidi" w:hAnsiTheme="majorBidi" w:cstheme="majorBidi"/>
                <w:noProof/>
              </w:rPr>
              <w:tab/>
            </w:r>
            <w:r w:rsidR="003E79B8" w:rsidRPr="00644287">
              <w:rPr>
                <w:rFonts w:asciiTheme="majorBidi" w:hAnsiTheme="majorBidi" w:cstheme="majorBidi"/>
                <w:noProof/>
              </w:rPr>
              <w:fldChar w:fldCharType="begin"/>
            </w:r>
            <w:r w:rsidR="003E79B8" w:rsidRPr="00644287">
              <w:rPr>
                <w:rFonts w:asciiTheme="majorBidi" w:hAnsiTheme="majorBidi" w:cstheme="majorBidi"/>
                <w:noProof/>
              </w:rPr>
              <w:instrText xml:space="preserve"> PAGEREF _Toc199100129 \h </w:instrText>
            </w:r>
            <w:r w:rsidR="003E79B8" w:rsidRPr="00644287">
              <w:rPr>
                <w:rFonts w:asciiTheme="majorBidi" w:hAnsiTheme="majorBidi" w:cstheme="majorBidi"/>
                <w:noProof/>
              </w:rPr>
            </w:r>
            <w:r w:rsidR="003E79B8" w:rsidRPr="00644287">
              <w:rPr>
                <w:rFonts w:asciiTheme="majorBidi" w:hAnsiTheme="majorBidi" w:cstheme="majorBidi"/>
                <w:noProof/>
              </w:rPr>
              <w:fldChar w:fldCharType="separate"/>
            </w:r>
            <w:r w:rsidR="003E79B8" w:rsidRPr="00644287">
              <w:rPr>
                <w:rFonts w:asciiTheme="majorBidi" w:hAnsiTheme="majorBidi" w:cstheme="majorBidi"/>
                <w:noProof/>
              </w:rPr>
              <w:t>6</w:t>
            </w:r>
            <w:r w:rsidR="003E79B8" w:rsidRPr="00644287">
              <w:rPr>
                <w:rFonts w:asciiTheme="majorBidi" w:hAnsiTheme="majorBidi" w:cstheme="majorBidi"/>
                <w:noProof/>
              </w:rPr>
              <w:fldChar w:fldCharType="end"/>
            </w:r>
          </w:p>
          <w:p w14:paraId="2E3A4086" w14:textId="172E35E9"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1.2. Rôle central du BMS dans les systèmes IoT à énergie limitée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_Toc199100130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7</w:t>
            </w:r>
            <w:r w:rsidRPr="00644287">
              <w:rPr>
                <w:rFonts w:asciiTheme="majorBidi" w:hAnsiTheme="majorBidi" w:cstheme="majorBidi"/>
                <w:noProof/>
              </w:rPr>
              <w:fldChar w:fldCharType="end"/>
            </w:r>
          </w:p>
          <w:p w14:paraId="0BCA1F89" w14:textId="16E15182"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1.3. Objectifs du projet de conception du BMS 1S pour une cellule lithium-ion</w:t>
            </w:r>
            <w:r w:rsidR="00AC638F"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_Toc199100131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10</w:t>
            </w:r>
            <w:r w:rsidRPr="00644287">
              <w:rPr>
                <w:rFonts w:asciiTheme="majorBidi" w:hAnsiTheme="majorBidi" w:cstheme="majorBidi"/>
                <w:noProof/>
              </w:rPr>
              <w:fldChar w:fldCharType="end"/>
            </w:r>
          </w:p>
          <w:p w14:paraId="64288FDA" w14:textId="7D220308"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1.4.Organisation du projet et limites techniques du BMS pour applications IoT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_Toc199100132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12</w:t>
            </w:r>
            <w:r w:rsidRPr="00644287">
              <w:rPr>
                <w:rFonts w:asciiTheme="majorBidi" w:hAnsiTheme="majorBidi" w:cstheme="majorBidi"/>
                <w:noProof/>
              </w:rPr>
              <w:fldChar w:fldCharType="end"/>
            </w:r>
          </w:p>
          <w:p w14:paraId="03238A2C" w14:textId="42179F7A"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1.5. Synthèse des fonctions critiques assurées par un BMS pour une cellule lithium-ion</w:t>
            </w:r>
            <w:r w:rsidR="00D32C0A"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_Toc199100133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13</w:t>
            </w:r>
            <w:r w:rsidRPr="00644287">
              <w:rPr>
                <w:rFonts w:asciiTheme="majorBidi" w:hAnsiTheme="majorBidi" w:cstheme="majorBidi"/>
                <w:noProof/>
              </w:rPr>
              <w:fldChar w:fldCharType="end"/>
            </w:r>
          </w:p>
          <w:p w14:paraId="057863A6" w14:textId="6D7D7E9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1.6. Exemple de BMS basique pour cellule 1S basé sur le couple DW01-P et 8205A</w:t>
            </w:r>
            <w:r w:rsidR="00AC638F" w:rsidRPr="00644287">
              <w:rPr>
                <w:rFonts w:asciiTheme="majorBidi" w:hAnsiTheme="majorBidi" w:cstheme="majorBidi"/>
                <w:noProof/>
              </w:rPr>
              <w:t>……</w:t>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_Toc199100134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14</w:t>
            </w:r>
            <w:r w:rsidRPr="00644287">
              <w:rPr>
                <w:rFonts w:asciiTheme="majorBidi" w:hAnsiTheme="majorBidi" w:cstheme="majorBidi"/>
                <w:noProof/>
              </w:rPr>
              <w:fldChar w:fldCharType="end"/>
            </w:r>
          </w:p>
          <w:p w14:paraId="76938A7B" w14:textId="1D85CDAF"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1.7 Fonctions principales d’un BMS 1S pour cellule lithium-ion (créé avec Napkin.ai)</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_Toc199100135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15</w:t>
            </w:r>
            <w:r w:rsidRPr="00644287">
              <w:rPr>
                <w:rFonts w:asciiTheme="majorBidi" w:hAnsiTheme="majorBidi" w:cstheme="majorBidi"/>
                <w:noProof/>
              </w:rPr>
              <w:fldChar w:fldCharType="end"/>
            </w:r>
          </w:p>
          <w:p w14:paraId="153483D8" w14:textId="7C973807"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1.8 Vue d’ensemble des fonctions clés d’un BMS dans un système IoT autonome</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_Toc199100136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16</w:t>
            </w:r>
            <w:r w:rsidRPr="00644287">
              <w:rPr>
                <w:rFonts w:asciiTheme="majorBidi" w:hAnsiTheme="majorBidi" w:cstheme="majorBidi"/>
                <w:noProof/>
              </w:rPr>
              <w:fldChar w:fldCharType="end"/>
            </w:r>
          </w:p>
          <w:p w14:paraId="1AB2A0B4" w14:textId="06F4EE7C"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1.9.Exemple de module BMS 1S standard basé sur TP4056, DW01-P et 8205A [17]</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_Toc199100137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17</w:t>
            </w:r>
            <w:r w:rsidRPr="00644287">
              <w:rPr>
                <w:rFonts w:asciiTheme="majorBidi" w:hAnsiTheme="majorBidi" w:cstheme="majorBidi"/>
                <w:noProof/>
              </w:rPr>
              <w:fldChar w:fldCharType="end"/>
            </w:r>
          </w:p>
          <w:p w14:paraId="51CBEBD0" w14:textId="5F634C3E"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1.10. Représentation 3D du régulateur de charge solaire CN3065 [18]</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_Toc199100138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19</w:t>
            </w:r>
            <w:r w:rsidRPr="00644287">
              <w:rPr>
                <w:rFonts w:asciiTheme="majorBidi" w:hAnsiTheme="majorBidi" w:cstheme="majorBidi"/>
                <w:noProof/>
              </w:rPr>
              <w:fldChar w:fldCharType="end"/>
            </w:r>
          </w:p>
          <w:p w14:paraId="17225CE9" w14:textId="7B2DAEA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1.11. Représentation 3D du circuit intégré BQ27Z746 [11]</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_Toc199100139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20</w:t>
            </w:r>
            <w:r w:rsidRPr="00644287">
              <w:rPr>
                <w:rFonts w:asciiTheme="majorBidi" w:hAnsiTheme="majorBidi" w:cstheme="majorBidi"/>
                <w:noProof/>
              </w:rPr>
              <w:fldChar w:fldCharType="end"/>
            </w:r>
          </w:p>
          <w:p w14:paraId="3E887B84" w14:textId="77777777" w:rsidR="003E79B8" w:rsidRPr="00644287" w:rsidRDefault="00B3513F"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14F73F43" w14:textId="0216F3A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1" w:history="1">
              <w:r w:rsidR="003E79B8" w:rsidRPr="00644287">
                <w:rPr>
                  <w:rStyle w:val="Hyperlink"/>
                  <w:rFonts w:asciiTheme="majorBidi" w:hAnsiTheme="majorBidi" w:cstheme="majorBidi"/>
                  <w:noProof/>
                </w:rPr>
                <w:t>Figure 2.1.Caractéristiques du chargeur de batterie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26</w:t>
              </w:r>
              <w:r w:rsidR="003E79B8" w:rsidRPr="00644287">
                <w:rPr>
                  <w:rFonts w:asciiTheme="majorBidi" w:hAnsiTheme="majorBidi" w:cstheme="majorBidi"/>
                  <w:noProof/>
                  <w:webHidden/>
                </w:rPr>
                <w:fldChar w:fldCharType="end"/>
              </w:r>
            </w:hyperlink>
          </w:p>
          <w:p w14:paraId="6C42ABAE" w14:textId="15CC530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2" w:history="1">
              <w:r w:rsidR="003E79B8" w:rsidRPr="00644287">
                <w:rPr>
                  <w:rStyle w:val="Hyperlink"/>
                  <w:rFonts w:asciiTheme="majorBidi" w:hAnsiTheme="majorBidi" w:cstheme="majorBidi"/>
                  <w:noProof/>
                </w:rPr>
                <w:t>Figure 2.2.Représentation boîtier SOP-8 du régulateur de charge solaire CN3065 [19]</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28</w:t>
              </w:r>
              <w:r w:rsidR="003E79B8" w:rsidRPr="00644287">
                <w:rPr>
                  <w:rFonts w:asciiTheme="majorBidi" w:hAnsiTheme="majorBidi" w:cstheme="majorBidi"/>
                  <w:noProof/>
                  <w:webHidden/>
                </w:rPr>
                <w:fldChar w:fldCharType="end"/>
              </w:r>
            </w:hyperlink>
          </w:p>
          <w:p w14:paraId="54C110D8" w14:textId="405AE40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3" w:history="1">
              <w:r w:rsidR="003E79B8" w:rsidRPr="00644287">
                <w:rPr>
                  <w:rStyle w:val="Hyperlink"/>
                  <w:rFonts w:asciiTheme="majorBidi" w:hAnsiTheme="majorBidi" w:cstheme="majorBidi"/>
                  <w:noProof/>
                </w:rPr>
                <w:t>Figure 2.3.Représentation 3D dans KiCad du circuit intégré BQ27Z746YAHR – boîtier DSBGA-15 (1,7 × 2,6 mm)</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33</w:t>
              </w:r>
              <w:r w:rsidR="003E79B8" w:rsidRPr="00644287">
                <w:rPr>
                  <w:rFonts w:asciiTheme="majorBidi" w:hAnsiTheme="majorBidi" w:cstheme="majorBidi"/>
                  <w:noProof/>
                  <w:webHidden/>
                </w:rPr>
                <w:fldChar w:fldCharType="end"/>
              </w:r>
            </w:hyperlink>
          </w:p>
          <w:p w14:paraId="0DB01832" w14:textId="22A435B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4" w:history="1">
              <w:r w:rsidR="003E79B8" w:rsidRPr="00644287">
                <w:rPr>
                  <w:rStyle w:val="Hyperlink"/>
                  <w:rFonts w:asciiTheme="majorBidi" w:hAnsiTheme="majorBidi" w:cstheme="majorBidi"/>
                  <w:noProof/>
                </w:rPr>
                <w:t>Figure 2. 4.</w:t>
              </w:r>
              <w:r w:rsidR="003E79B8" w:rsidRPr="00644287">
                <w:rPr>
                  <w:rStyle w:val="Hyperlink"/>
                  <w:rFonts w:asciiTheme="majorBidi" w:hAnsiTheme="majorBidi" w:cstheme="majorBidi"/>
                  <w:noProof/>
                  <w:spacing w:val="15"/>
                  <w:kern w:val="36"/>
                </w:rPr>
                <w:t xml:space="preserve"> </w:t>
              </w:r>
              <w:r w:rsidR="003E79B8" w:rsidRPr="00644287">
                <w:rPr>
                  <w:rStyle w:val="Hyperlink"/>
                  <w:rFonts w:asciiTheme="majorBidi" w:hAnsiTheme="majorBidi" w:cstheme="majorBidi"/>
                  <w:noProof/>
                </w:rPr>
                <w:t>Mini panneaux solaire 5V 250mA 110X69mm[14]</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35</w:t>
              </w:r>
              <w:r w:rsidR="003E79B8" w:rsidRPr="00644287">
                <w:rPr>
                  <w:rFonts w:asciiTheme="majorBidi" w:hAnsiTheme="majorBidi" w:cstheme="majorBidi"/>
                  <w:noProof/>
                  <w:webHidden/>
                </w:rPr>
                <w:fldChar w:fldCharType="end"/>
              </w:r>
            </w:hyperlink>
          </w:p>
          <w:p w14:paraId="379CF4F4" w14:textId="77C3F3C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5" w:history="1">
              <w:r w:rsidR="003E79B8" w:rsidRPr="00644287">
                <w:rPr>
                  <w:rStyle w:val="Hyperlink"/>
                  <w:rFonts w:asciiTheme="majorBidi" w:hAnsiTheme="majorBidi" w:cstheme="majorBidi"/>
                  <w:noProof/>
                </w:rPr>
                <w:t>Figure 2.5</w:t>
              </w:r>
              <w:r w:rsidR="003E79B8" w:rsidRPr="00644287">
                <w:rPr>
                  <w:rStyle w:val="Hyperlink"/>
                  <w:rFonts w:asciiTheme="majorBidi" w:hAnsiTheme="majorBidi" w:cstheme="majorBidi"/>
                  <w:noProof/>
                  <w:lang w:val="en-US" w:eastAsia="fr-FR"/>
                </w:rPr>
                <w:t xml:space="preserve"> Vue illustrative du moteur JGA25-370 – actionneur mécanique utilisé pour la motorisation du </w:t>
              </w:r>
              <w:r w:rsidR="003E79B8" w:rsidRPr="00644287">
                <w:rPr>
                  <w:rStyle w:val="Hyperlink"/>
                  <w:rFonts w:asciiTheme="majorBidi" w:hAnsiTheme="majorBidi" w:cstheme="majorBidi"/>
                  <w:noProof/>
                  <w:lang w:eastAsia="fr-FR"/>
                </w:rPr>
                <w:t xml:space="preserve">système </w:t>
              </w:r>
              <w:r w:rsidR="003E79B8" w:rsidRPr="00644287">
                <w:rPr>
                  <w:rStyle w:val="Hyperlink"/>
                  <w:rFonts w:asciiTheme="majorBidi" w:hAnsiTheme="majorBidi" w:cstheme="majorBidi"/>
                  <w:noProof/>
                </w:rPr>
                <w:t>[22]</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36</w:t>
              </w:r>
              <w:r w:rsidR="003E79B8" w:rsidRPr="00644287">
                <w:rPr>
                  <w:rFonts w:asciiTheme="majorBidi" w:hAnsiTheme="majorBidi" w:cstheme="majorBidi"/>
                  <w:noProof/>
                  <w:webHidden/>
                </w:rPr>
                <w:fldChar w:fldCharType="end"/>
              </w:r>
            </w:hyperlink>
          </w:p>
          <w:p w14:paraId="1B6E16B9" w14:textId="7F279C6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6" w:history="1">
              <w:r w:rsidR="003E79B8" w:rsidRPr="00644287">
                <w:rPr>
                  <w:rStyle w:val="Hyperlink"/>
                  <w:rFonts w:asciiTheme="majorBidi" w:hAnsiTheme="majorBidi" w:cstheme="majorBidi"/>
                  <w:noProof/>
                </w:rPr>
                <w:t>Figure 2.6</w:t>
              </w:r>
              <w:r w:rsidR="003E79B8" w:rsidRPr="00644287">
                <w:rPr>
                  <w:rStyle w:val="Hyperlink"/>
                  <w:rFonts w:asciiTheme="majorBidi" w:hAnsiTheme="majorBidi" w:cstheme="majorBidi"/>
                  <w:b/>
                  <w:bCs/>
                  <w:noProof/>
                  <w:lang w:val="en-US" w:eastAsia="fr-FR"/>
                </w:rPr>
                <w:t xml:space="preserve"> </w:t>
              </w:r>
              <w:r w:rsidR="003E79B8" w:rsidRPr="00644287">
                <w:rPr>
                  <w:rStyle w:val="Hyperlink"/>
                  <w:rFonts w:asciiTheme="majorBidi" w:hAnsiTheme="majorBidi" w:cstheme="majorBidi"/>
                  <w:noProof/>
                  <w:lang w:val="en-US" w:eastAsia="fr-FR"/>
                </w:rPr>
                <w:t xml:space="preserve">Représentation 3D du microcontrôleur ESP-WROOM-32 – cœur de contrôle du système embarqué </w:t>
              </w:r>
              <w:r w:rsidR="003E79B8" w:rsidRPr="00644287">
                <w:rPr>
                  <w:rStyle w:val="Hyperlink"/>
                  <w:rFonts w:asciiTheme="majorBidi" w:hAnsiTheme="majorBidi" w:cstheme="majorBidi"/>
                  <w:noProof/>
                </w:rPr>
                <w:t>[23]</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37</w:t>
              </w:r>
              <w:r w:rsidR="003E79B8" w:rsidRPr="00644287">
                <w:rPr>
                  <w:rFonts w:asciiTheme="majorBidi" w:hAnsiTheme="majorBidi" w:cstheme="majorBidi"/>
                  <w:noProof/>
                  <w:webHidden/>
                </w:rPr>
                <w:fldChar w:fldCharType="end"/>
              </w:r>
            </w:hyperlink>
          </w:p>
          <w:p w14:paraId="696A8821" w14:textId="6A1CBF3F"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7" w:history="1">
              <w:r w:rsidR="003E79B8" w:rsidRPr="00644287">
                <w:rPr>
                  <w:rStyle w:val="Hyperlink"/>
                  <w:rFonts w:asciiTheme="majorBidi" w:hAnsiTheme="majorBidi" w:cstheme="majorBidi"/>
                  <w:noProof/>
                </w:rPr>
                <w:t>Figure 2.7 Module de charge solaire basé sur le CN3065[7]</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_Toc199100147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38</w:t>
              </w:r>
              <w:r w:rsidR="003E79B8" w:rsidRPr="00644287">
                <w:rPr>
                  <w:rFonts w:asciiTheme="majorBidi" w:hAnsiTheme="majorBidi" w:cstheme="majorBidi"/>
                  <w:noProof/>
                  <w:webHidden/>
                </w:rPr>
                <w:fldChar w:fldCharType="end"/>
              </w:r>
            </w:hyperlink>
          </w:p>
          <w:p w14:paraId="36F53A6C" w14:textId="1D4820B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8" w:history="1">
              <w:r w:rsidR="003E79B8" w:rsidRPr="00644287">
                <w:rPr>
                  <w:rStyle w:val="Hyperlink"/>
                  <w:rFonts w:asciiTheme="majorBidi" w:hAnsiTheme="majorBidi" w:cstheme="majorBidi"/>
                  <w:noProof/>
                </w:rPr>
                <w:t>Figure 2.8 Carte d’évaluation BQ27Z746EVM de Texas Instruments [13]</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_Toc199100148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39</w:t>
              </w:r>
              <w:r w:rsidR="003E79B8" w:rsidRPr="00644287">
                <w:rPr>
                  <w:rFonts w:asciiTheme="majorBidi" w:hAnsiTheme="majorBidi" w:cstheme="majorBidi"/>
                  <w:noProof/>
                  <w:webHidden/>
                </w:rPr>
                <w:fldChar w:fldCharType="end"/>
              </w:r>
            </w:hyperlink>
          </w:p>
          <w:p w14:paraId="78CF124E" w14:textId="50D28D0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9" w:history="1">
              <w:r w:rsidR="003E79B8" w:rsidRPr="00644287">
                <w:rPr>
                  <w:rStyle w:val="Hyperlink"/>
                  <w:rFonts w:asciiTheme="majorBidi" w:hAnsiTheme="majorBidi" w:cstheme="majorBidi"/>
                  <w:noProof/>
                </w:rPr>
                <w:t>Figure 2.9.Exemple de Batterie Cellule Li-Ion 18650 – 3.7V, 2200mAh[12]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_Toc199100149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42</w:t>
              </w:r>
              <w:r w:rsidR="003E79B8" w:rsidRPr="00644287">
                <w:rPr>
                  <w:rFonts w:asciiTheme="majorBidi" w:hAnsiTheme="majorBidi" w:cstheme="majorBidi"/>
                  <w:noProof/>
                  <w:webHidden/>
                </w:rPr>
                <w:fldChar w:fldCharType="end"/>
              </w:r>
            </w:hyperlink>
          </w:p>
          <w:p w14:paraId="3AFE28B5" w14:textId="07C3D442"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0" w:history="1">
              <w:r w:rsidR="003E79B8" w:rsidRPr="00644287">
                <w:rPr>
                  <w:rStyle w:val="Hyperlink"/>
                  <w:rFonts w:asciiTheme="majorBidi" w:hAnsiTheme="majorBidi" w:cstheme="majorBidi"/>
                  <w:noProof/>
                </w:rPr>
                <w:t>Figure 2.10 Caractéristiques électriques de la cellule Li-Ion 18650 [12]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_Toc199100150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44</w:t>
              </w:r>
              <w:r w:rsidR="003E79B8" w:rsidRPr="00644287">
                <w:rPr>
                  <w:rFonts w:asciiTheme="majorBidi" w:hAnsiTheme="majorBidi" w:cstheme="majorBidi"/>
                  <w:noProof/>
                  <w:webHidden/>
                </w:rPr>
                <w:fldChar w:fldCharType="end"/>
              </w:r>
            </w:hyperlink>
          </w:p>
          <w:p w14:paraId="436C70A9" w14:textId="6C9F792A"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1" w:history="1">
              <w:r w:rsidR="003E79B8" w:rsidRPr="00644287">
                <w:rPr>
                  <w:rStyle w:val="Hyperlink"/>
                  <w:rFonts w:asciiTheme="majorBidi" w:hAnsiTheme="majorBidi" w:cstheme="majorBidi"/>
                  <w:noProof/>
                </w:rPr>
                <w:t>Figure 2.11. Schéma synoptique BMS 1S (créé avec Draw.io)</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46</w:t>
              </w:r>
              <w:r w:rsidR="003E79B8" w:rsidRPr="00644287">
                <w:rPr>
                  <w:rFonts w:asciiTheme="majorBidi" w:hAnsiTheme="majorBidi" w:cstheme="majorBidi"/>
                  <w:noProof/>
                  <w:webHidden/>
                </w:rPr>
                <w:fldChar w:fldCharType="end"/>
              </w:r>
            </w:hyperlink>
          </w:p>
          <w:p w14:paraId="322AD31F" w14:textId="2BCED54D"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2" w:history="1">
              <w:r w:rsidR="003E79B8" w:rsidRPr="00644287">
                <w:rPr>
                  <w:rStyle w:val="Hyperlink"/>
                  <w:rFonts w:asciiTheme="majorBidi" w:hAnsiTheme="majorBidi" w:cstheme="majorBidi"/>
                  <w:noProof/>
                </w:rPr>
                <w:t>Figure 2.12. Avantages clés de l’architecture du système BMS 1S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47</w:t>
              </w:r>
              <w:r w:rsidR="003E79B8" w:rsidRPr="00644287">
                <w:rPr>
                  <w:rFonts w:asciiTheme="majorBidi" w:hAnsiTheme="majorBidi" w:cstheme="majorBidi"/>
                  <w:noProof/>
                  <w:webHidden/>
                </w:rPr>
                <w:fldChar w:fldCharType="end"/>
              </w:r>
            </w:hyperlink>
          </w:p>
          <w:p w14:paraId="2FF209EE" w14:textId="14F16567"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3" w:history="1">
              <w:r w:rsidR="003E79B8" w:rsidRPr="00644287">
                <w:rPr>
                  <w:rStyle w:val="Hyperlink"/>
                  <w:rFonts w:asciiTheme="majorBidi" w:hAnsiTheme="majorBidi" w:cstheme="majorBidi"/>
                  <w:noProof/>
                </w:rPr>
                <w:t>Figure 2.13.Logo de KiCad utilisé dans le processus de conception</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48</w:t>
              </w:r>
              <w:r w:rsidR="003E79B8" w:rsidRPr="00644287">
                <w:rPr>
                  <w:rFonts w:asciiTheme="majorBidi" w:hAnsiTheme="majorBidi" w:cstheme="majorBidi"/>
                  <w:noProof/>
                  <w:webHidden/>
                </w:rPr>
                <w:fldChar w:fldCharType="end"/>
              </w:r>
            </w:hyperlink>
          </w:p>
          <w:p w14:paraId="7373B5BE" w14:textId="236135B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4" w:history="1">
              <w:r w:rsidR="003E79B8" w:rsidRPr="00644287">
                <w:rPr>
                  <w:rStyle w:val="Hyperlink"/>
                  <w:rFonts w:asciiTheme="majorBidi" w:hAnsiTheme="majorBidi" w:cstheme="majorBidi"/>
                  <w:noProof/>
                </w:rPr>
                <w:t>Figure 2.14.Logo de Draw.io ; Outil de modélisation utilisé pour l'architecture système</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9102266" w14:textId="12F8E67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5" w:history="1">
              <w:r w:rsidR="003E79B8" w:rsidRPr="00644287">
                <w:rPr>
                  <w:rStyle w:val="Hyperlink"/>
                  <w:rFonts w:asciiTheme="majorBidi" w:hAnsiTheme="majorBidi" w:cstheme="majorBidi"/>
                  <w:noProof/>
                </w:rPr>
                <w:t>Figure 2.15.Logo de GitHub – Plateforme de gestion du code source pour le projet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B047DF1" w14:textId="0C5306F1"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6" w:history="1">
              <w:r w:rsidR="003E79B8" w:rsidRPr="00644287">
                <w:rPr>
                  <w:rStyle w:val="Hyperlink"/>
                  <w:rFonts w:asciiTheme="majorBidi" w:hAnsiTheme="majorBidi" w:cstheme="majorBidi"/>
                  <w:noProof/>
                </w:rPr>
                <w:t>Figure 2.16</w:t>
              </w:r>
              <w:r w:rsidR="003E79B8" w:rsidRPr="00644287">
                <w:rPr>
                  <w:rStyle w:val="Hyperlink"/>
                  <w:rFonts w:asciiTheme="majorBidi" w:eastAsia="Times New Roman" w:hAnsiTheme="majorBidi" w:cstheme="majorBidi"/>
                  <w:noProof/>
                  <w:lang w:val="en-US" w:eastAsia="fr-FR"/>
                </w:rPr>
                <w:t xml:space="preserve"> Logo de Visual Studio Code – Environnement de développement utilisé pour la programmation embarquée.</w:t>
              </w:r>
              <w:r w:rsidR="003E79B8" w:rsidRPr="00644287">
                <w:rPr>
                  <w:rFonts w:asciiTheme="majorBidi" w:hAnsiTheme="majorBidi" w:cstheme="majorBidi"/>
                  <w:noProof/>
                  <w:webHidden/>
                </w:rPr>
                <w:tab/>
              </w:r>
              <w:r w:rsidR="00E32CBE" w:rsidRPr="00644287">
                <w:rPr>
                  <w:rFonts w:asciiTheme="majorBidi" w:hAnsiTheme="majorBidi" w:cstheme="majorBidi"/>
                  <w:noProof/>
                  <w:webHidden/>
                </w:rPr>
                <w:t>………………………………………………………………………………</w:t>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50</w:t>
              </w:r>
              <w:r w:rsidR="003E79B8" w:rsidRPr="00644287">
                <w:rPr>
                  <w:rFonts w:asciiTheme="majorBidi" w:hAnsiTheme="majorBidi" w:cstheme="majorBidi"/>
                  <w:noProof/>
                  <w:webHidden/>
                </w:rPr>
                <w:fldChar w:fldCharType="end"/>
              </w:r>
            </w:hyperlink>
          </w:p>
          <w:p w14:paraId="23EB173C" w14:textId="77777777" w:rsidR="00AC6107" w:rsidRPr="00644287" w:rsidRDefault="003E79B8"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0CE71E09" w14:textId="7510381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79" w:history="1">
              <w:r w:rsidR="00AC6107" w:rsidRPr="00644287">
                <w:rPr>
                  <w:rStyle w:val="Hyperlink"/>
                  <w:rFonts w:asciiTheme="majorBidi" w:hAnsiTheme="majorBidi" w:cstheme="majorBidi"/>
                  <w:noProof/>
                </w:rPr>
                <w:t>Figure 3.1 Schéma d’Architecture du Système de Gestion d’Énergie Solaire</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_Toc199100479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1977EC74" w14:textId="734EB39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0" w:history="1">
              <w:r w:rsidR="00AC6107" w:rsidRPr="00644287">
                <w:rPr>
                  <w:rStyle w:val="Hyperlink"/>
                  <w:rFonts w:asciiTheme="majorBidi" w:hAnsiTheme="majorBidi" w:cstheme="majorBidi"/>
                  <w:noProof/>
                </w:rPr>
                <w:t>Figure 3.2 Définition des classes d’équipotentiels (Netclasses) dans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_Toc199100480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28B6E5EC" w14:textId="5F9AEDA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1" w:history="1">
              <w:r w:rsidR="00AC6107" w:rsidRPr="00644287">
                <w:rPr>
                  <w:rStyle w:val="Hyperlink"/>
                  <w:rFonts w:asciiTheme="majorBidi" w:hAnsiTheme="majorBidi" w:cstheme="majorBidi"/>
                  <w:noProof/>
                </w:rPr>
                <w:t>Figure 3.3 Schéma du Bloc de Charge – Montage de Régulateur de charge CN3065 avec Entrée Solaire ou USB (depuis KiCad)</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_Toc199100481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56</w:t>
              </w:r>
              <w:r w:rsidR="00AC6107" w:rsidRPr="00644287">
                <w:rPr>
                  <w:rFonts w:asciiTheme="majorBidi" w:hAnsiTheme="majorBidi" w:cstheme="majorBidi"/>
                  <w:noProof/>
                  <w:webHidden/>
                </w:rPr>
                <w:fldChar w:fldCharType="end"/>
              </w:r>
            </w:hyperlink>
          </w:p>
          <w:p w14:paraId="0B9F6907" w14:textId="5496745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2" w:history="1">
              <w:r w:rsidR="00AC6107" w:rsidRPr="00644287">
                <w:rPr>
                  <w:rStyle w:val="Hyperlink"/>
                  <w:rFonts w:asciiTheme="majorBidi" w:hAnsiTheme="majorBidi" w:cstheme="majorBidi"/>
                  <w:noProof/>
                </w:rPr>
                <w:t>Figure 3.4Schéma du Bloc BMS – Intégration du montage BQ27Z746 (depuis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_Toc199100482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57</w:t>
              </w:r>
              <w:r w:rsidR="00AC6107" w:rsidRPr="00644287">
                <w:rPr>
                  <w:rFonts w:asciiTheme="majorBidi" w:hAnsiTheme="majorBidi" w:cstheme="majorBidi"/>
                  <w:noProof/>
                  <w:webHidden/>
                </w:rPr>
                <w:fldChar w:fldCharType="end"/>
              </w:r>
            </w:hyperlink>
          </w:p>
          <w:p w14:paraId="7D8CE04B" w14:textId="13FD773C"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3" w:history="1">
              <w:r w:rsidR="00AC6107" w:rsidRPr="00644287">
                <w:rPr>
                  <w:rStyle w:val="Hyperlink"/>
                  <w:rFonts w:asciiTheme="majorBidi" w:hAnsiTheme="majorBidi" w:cstheme="majorBidi"/>
                  <w:noProof/>
                </w:rPr>
                <w:t>Figure 3. 5 Workflow de Conception Assistée par Ordinateur (EDA) pour le développement du système BMS</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_Toc199100483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67</w:t>
              </w:r>
              <w:r w:rsidR="00AC6107" w:rsidRPr="00644287">
                <w:rPr>
                  <w:rFonts w:asciiTheme="majorBidi" w:hAnsiTheme="majorBidi" w:cstheme="majorBidi"/>
                  <w:noProof/>
                  <w:webHidden/>
                </w:rPr>
                <w:fldChar w:fldCharType="end"/>
              </w:r>
            </w:hyperlink>
          </w:p>
          <w:p w14:paraId="2085AAA3" w14:textId="4060503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4" w:history="1">
              <w:r w:rsidR="00AC6107" w:rsidRPr="00644287">
                <w:rPr>
                  <w:rStyle w:val="Hyperlink"/>
                  <w:rFonts w:asciiTheme="majorBidi" w:hAnsiTheme="majorBidi" w:cstheme="majorBidi"/>
                  <w:noProof/>
                </w:rPr>
                <w:t>Figure 3.6 Erreurs de Mesure Typiques en Fonction de la Température pour le Circuit BQ27746</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_Toc199100484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69</w:t>
              </w:r>
              <w:r w:rsidR="00AC6107" w:rsidRPr="00644287">
                <w:rPr>
                  <w:rFonts w:asciiTheme="majorBidi" w:hAnsiTheme="majorBidi" w:cstheme="majorBidi"/>
                  <w:noProof/>
                  <w:webHidden/>
                </w:rPr>
                <w:fldChar w:fldCharType="end"/>
              </w:r>
            </w:hyperlink>
          </w:p>
          <w:p w14:paraId="42EFFFC3" w14:textId="6B690E7F"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5" w:history="1">
              <w:r w:rsidR="00AC6107" w:rsidRPr="00644287">
                <w:rPr>
                  <w:rStyle w:val="Hyperlink"/>
                  <w:rFonts w:asciiTheme="majorBidi" w:hAnsiTheme="majorBidi" w:cstheme="majorBidi"/>
                  <w:noProof/>
                </w:rPr>
                <w:t>Figure 3.7 Schéma synoptique du système de test réel de simulation du BMS simulé avec INA3221 (créé avec Draw.io)</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_Toc199100485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71</w:t>
              </w:r>
              <w:r w:rsidR="00AC6107" w:rsidRPr="00644287">
                <w:rPr>
                  <w:rFonts w:asciiTheme="majorBidi" w:hAnsiTheme="majorBidi" w:cstheme="majorBidi"/>
                  <w:noProof/>
                  <w:webHidden/>
                </w:rPr>
                <w:fldChar w:fldCharType="end"/>
              </w:r>
            </w:hyperlink>
          </w:p>
          <w:p w14:paraId="0C33BFCC" w14:textId="3004F2DD"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6" w:history="1">
              <w:r w:rsidR="00AC6107" w:rsidRPr="00644287">
                <w:rPr>
                  <w:rStyle w:val="Hyperlink"/>
                  <w:rFonts w:asciiTheme="majorBidi" w:hAnsiTheme="majorBidi" w:cstheme="majorBidi"/>
                  <w:noProof/>
                </w:rPr>
                <w:t>Figure 3.8 Capture d’écran de lecture et simulation INA3221 sous VSCode (ESP-IDF)</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_Toc199100486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72</w:t>
              </w:r>
              <w:r w:rsidR="00AC6107" w:rsidRPr="00644287">
                <w:rPr>
                  <w:rFonts w:asciiTheme="majorBidi" w:hAnsiTheme="majorBidi" w:cstheme="majorBidi"/>
                  <w:noProof/>
                  <w:webHidden/>
                </w:rPr>
                <w:fldChar w:fldCharType="end"/>
              </w:r>
            </w:hyperlink>
          </w:p>
          <w:p w14:paraId="523CE42A" w14:textId="4A1FCA7A" w:rsidR="00B3513F" w:rsidRPr="00644287" w:rsidRDefault="00F602B3" w:rsidP="00DE430F">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E79B8">
            <w:pPr>
              <w:rPr>
                <w:rFonts w:asciiTheme="majorBidi" w:hAnsiTheme="majorBidi" w:cstheme="majorBidi"/>
              </w:rPr>
            </w:pPr>
          </w:p>
          <w:p w14:paraId="275BDF09" w14:textId="77777777" w:rsidR="003E79B8" w:rsidRPr="00644287" w:rsidRDefault="003E79B8" w:rsidP="003E79B8">
            <w:pPr>
              <w:rPr>
                <w:rFonts w:asciiTheme="majorBidi" w:hAnsiTheme="majorBidi" w:cstheme="majorBidi"/>
              </w:rPr>
            </w:pPr>
          </w:p>
          <w:p w14:paraId="016C9EC8" w14:textId="77777777" w:rsidR="003E79B8" w:rsidRPr="00644287" w:rsidRDefault="003E79B8" w:rsidP="003E79B8">
            <w:pPr>
              <w:rPr>
                <w:rFonts w:asciiTheme="majorBidi" w:hAnsiTheme="majorBidi" w:cstheme="majorBidi"/>
              </w:rPr>
            </w:pPr>
          </w:p>
          <w:p w14:paraId="7F98484B" w14:textId="292FB2E7" w:rsidR="002F6AB0" w:rsidRPr="00644287" w:rsidRDefault="002F6AB0" w:rsidP="002E3ECB">
            <w:pPr>
              <w:spacing w:line="276" w:lineRule="auto"/>
              <w:jc w:val="both"/>
              <w:rPr>
                <w:rFonts w:asciiTheme="majorBidi" w:hAnsiTheme="majorBidi" w:cstheme="majorBidi"/>
                <w:szCs w:val="26"/>
              </w:rPr>
            </w:pPr>
          </w:p>
          <w:p w14:paraId="5D79B47D" w14:textId="77777777" w:rsidR="00B3513F" w:rsidRPr="00644287" w:rsidRDefault="00B3513F" w:rsidP="002E3ECB">
            <w:pPr>
              <w:spacing w:line="276" w:lineRule="auto"/>
              <w:jc w:val="both"/>
              <w:rPr>
                <w:rFonts w:asciiTheme="majorBidi" w:hAnsiTheme="majorBidi" w:cstheme="majorBidi"/>
                <w:szCs w:val="26"/>
              </w:rPr>
            </w:pPr>
          </w:p>
          <w:p w14:paraId="33C613E4" w14:textId="77777777" w:rsidR="00B3513F" w:rsidRPr="00644287" w:rsidRDefault="00B3513F" w:rsidP="002E3ECB">
            <w:pPr>
              <w:spacing w:line="276" w:lineRule="auto"/>
              <w:jc w:val="both"/>
              <w:rPr>
                <w:rFonts w:asciiTheme="majorBidi" w:hAnsiTheme="majorBidi" w:cstheme="majorBidi"/>
                <w:szCs w:val="26"/>
              </w:rPr>
            </w:pPr>
          </w:p>
          <w:p w14:paraId="05CEEBC1" w14:textId="77777777" w:rsidR="00B3513F" w:rsidRPr="00644287" w:rsidRDefault="00B3513F" w:rsidP="002E3ECB">
            <w:pPr>
              <w:spacing w:line="276" w:lineRule="auto"/>
              <w:jc w:val="both"/>
              <w:rPr>
                <w:rFonts w:asciiTheme="majorBidi" w:hAnsiTheme="majorBidi" w:cstheme="majorBidi"/>
                <w:szCs w:val="26"/>
              </w:rPr>
            </w:pPr>
          </w:p>
          <w:p w14:paraId="00103039" w14:textId="77777777" w:rsidR="00AC638F" w:rsidRPr="00644287" w:rsidRDefault="00AC638F" w:rsidP="002E3ECB">
            <w:pPr>
              <w:spacing w:line="276" w:lineRule="auto"/>
              <w:jc w:val="both"/>
              <w:rPr>
                <w:rFonts w:asciiTheme="majorBidi" w:hAnsiTheme="majorBidi" w:cstheme="majorBidi"/>
                <w:szCs w:val="26"/>
              </w:rPr>
            </w:pPr>
          </w:p>
          <w:p w14:paraId="68E8CC75" w14:textId="77777777" w:rsidR="00AC638F" w:rsidRPr="00644287" w:rsidRDefault="00AC638F" w:rsidP="002E3ECB">
            <w:pPr>
              <w:spacing w:line="276" w:lineRule="auto"/>
              <w:jc w:val="both"/>
              <w:rPr>
                <w:rFonts w:asciiTheme="majorBidi" w:hAnsiTheme="majorBidi" w:cstheme="majorBidi"/>
                <w:szCs w:val="26"/>
              </w:rPr>
            </w:pPr>
          </w:p>
          <w:p w14:paraId="6C53F23C" w14:textId="77777777" w:rsidR="00AC638F" w:rsidRPr="00644287" w:rsidRDefault="00AC638F" w:rsidP="002E3ECB">
            <w:pPr>
              <w:spacing w:line="276" w:lineRule="auto"/>
              <w:jc w:val="both"/>
              <w:rPr>
                <w:rFonts w:asciiTheme="majorBidi" w:hAnsiTheme="majorBidi" w:cstheme="majorBidi"/>
                <w:szCs w:val="26"/>
              </w:rPr>
            </w:pPr>
          </w:p>
          <w:p w14:paraId="54E904F9" w14:textId="77777777" w:rsidR="00B3513F" w:rsidRDefault="00B3513F" w:rsidP="00DE5772">
            <w:pPr>
              <w:spacing w:line="276" w:lineRule="auto"/>
              <w:rPr>
                <w:rFonts w:asciiTheme="majorBidi" w:hAnsiTheme="majorBidi" w:cstheme="majorBidi"/>
                <w:szCs w:val="26"/>
              </w:rPr>
            </w:pPr>
          </w:p>
          <w:p w14:paraId="7CAF7AF6" w14:textId="77777777" w:rsidR="00A8047E" w:rsidRPr="00644287" w:rsidRDefault="00A8047E" w:rsidP="00DE5772">
            <w:pPr>
              <w:spacing w:line="276" w:lineRule="auto"/>
              <w:rPr>
                <w:rFonts w:asciiTheme="majorBidi" w:hAnsiTheme="majorBidi" w:cstheme="majorBidi"/>
                <w:szCs w:val="26"/>
              </w:rPr>
            </w:pPr>
          </w:p>
          <w:p w14:paraId="101A5604" w14:textId="77777777" w:rsidR="002F6AB0" w:rsidRPr="00644287" w:rsidRDefault="002F6AB0" w:rsidP="002F6AB0">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2F6AB0">
            <w:pPr>
              <w:rPr>
                <w:rFonts w:asciiTheme="majorBidi" w:hAnsiTheme="majorBidi" w:cstheme="majorBidi"/>
              </w:rPr>
            </w:pPr>
          </w:p>
          <w:p w14:paraId="0D9B06A0" w14:textId="7630054C" w:rsidR="00DE430F" w:rsidRPr="00644287" w:rsidRDefault="002F6AB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A26704">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2F6AB0">
            <w:pPr>
              <w:rPr>
                <w:rFonts w:asciiTheme="majorBidi" w:hAnsiTheme="majorBidi" w:cstheme="majorBidi"/>
              </w:rPr>
            </w:pPr>
          </w:p>
          <w:p w14:paraId="6B5A3F9F" w14:textId="77777777" w:rsidR="002F6AB0" w:rsidRPr="00644287" w:rsidRDefault="002F6AB0" w:rsidP="002F6AB0">
            <w:pPr>
              <w:rPr>
                <w:rFonts w:asciiTheme="majorBidi" w:hAnsiTheme="majorBidi" w:cstheme="majorBidi"/>
              </w:rPr>
            </w:pPr>
          </w:p>
          <w:p w14:paraId="0047A30A" w14:textId="77777777" w:rsidR="002F6AB0" w:rsidRPr="00644287" w:rsidRDefault="002F6AB0" w:rsidP="002F6AB0">
            <w:pPr>
              <w:rPr>
                <w:rFonts w:asciiTheme="majorBidi" w:hAnsiTheme="majorBidi" w:cstheme="majorBidi"/>
              </w:rPr>
            </w:pPr>
          </w:p>
          <w:p w14:paraId="574655E0" w14:textId="77777777" w:rsidR="002F6AB0" w:rsidRPr="00644287" w:rsidRDefault="002F6AB0" w:rsidP="002F6AB0">
            <w:pPr>
              <w:rPr>
                <w:rFonts w:asciiTheme="majorBidi" w:hAnsiTheme="majorBidi" w:cstheme="majorBidi"/>
              </w:rPr>
            </w:pPr>
          </w:p>
          <w:p w14:paraId="405968C3" w14:textId="77777777" w:rsidR="002F6AB0" w:rsidRPr="00644287" w:rsidRDefault="002F6AB0" w:rsidP="002F6AB0">
            <w:pPr>
              <w:rPr>
                <w:rFonts w:asciiTheme="majorBidi" w:hAnsiTheme="majorBidi" w:cstheme="majorBidi"/>
              </w:rPr>
            </w:pPr>
          </w:p>
          <w:p w14:paraId="4114E8C4" w14:textId="77777777" w:rsidR="002F6AB0" w:rsidRPr="00644287" w:rsidRDefault="002F6AB0" w:rsidP="002F6AB0">
            <w:pPr>
              <w:rPr>
                <w:rFonts w:asciiTheme="majorBidi" w:hAnsiTheme="majorBidi" w:cstheme="majorBidi"/>
              </w:rPr>
            </w:pPr>
          </w:p>
          <w:p w14:paraId="5A327E91" w14:textId="77777777" w:rsidR="002F6AB0" w:rsidRPr="00644287" w:rsidRDefault="002F6AB0" w:rsidP="002F6AB0">
            <w:pPr>
              <w:rPr>
                <w:rFonts w:asciiTheme="majorBidi" w:hAnsiTheme="majorBidi" w:cstheme="majorBidi"/>
              </w:rPr>
            </w:pPr>
          </w:p>
          <w:p w14:paraId="5E2E78EF" w14:textId="77777777" w:rsidR="002F6AB0" w:rsidRPr="00644287" w:rsidRDefault="002F6AB0" w:rsidP="002F6AB0">
            <w:pPr>
              <w:rPr>
                <w:rFonts w:asciiTheme="majorBidi" w:hAnsiTheme="majorBidi" w:cstheme="majorBidi"/>
              </w:rPr>
            </w:pPr>
          </w:p>
          <w:p w14:paraId="0708FD9A" w14:textId="77777777" w:rsidR="002F6AB0" w:rsidRPr="00644287" w:rsidRDefault="002F6AB0" w:rsidP="007025A5">
            <w:pPr>
              <w:rPr>
                <w:rFonts w:asciiTheme="majorBidi" w:hAnsiTheme="majorBidi" w:cstheme="majorBidi"/>
                <w:sz w:val="20"/>
                <w:szCs w:val="20"/>
              </w:rPr>
            </w:pPr>
          </w:p>
          <w:p w14:paraId="33C9F1F8" w14:textId="77777777" w:rsidR="002F6AB0" w:rsidRPr="00644287" w:rsidRDefault="002F6AB0" w:rsidP="002F6AB0">
            <w:pPr>
              <w:jc w:val="center"/>
              <w:rPr>
                <w:rFonts w:asciiTheme="majorBidi" w:hAnsiTheme="majorBidi" w:cstheme="majorBidi"/>
                <w:sz w:val="20"/>
                <w:szCs w:val="20"/>
              </w:rPr>
            </w:pPr>
          </w:p>
          <w:p w14:paraId="78C1AD10" w14:textId="77777777" w:rsidR="002F6AB0" w:rsidRPr="00644287" w:rsidRDefault="002F6AB0" w:rsidP="002F6AB0">
            <w:pPr>
              <w:jc w:val="center"/>
              <w:rPr>
                <w:rFonts w:asciiTheme="majorBidi" w:hAnsiTheme="majorBidi" w:cstheme="majorBidi"/>
                <w:sz w:val="20"/>
                <w:szCs w:val="20"/>
              </w:rPr>
            </w:pPr>
          </w:p>
          <w:p w14:paraId="1590F0DD" w14:textId="77777777" w:rsidR="002F6AB0" w:rsidRPr="00644287" w:rsidRDefault="002F6AB0" w:rsidP="002F6AB0">
            <w:pPr>
              <w:jc w:val="center"/>
              <w:rPr>
                <w:rFonts w:asciiTheme="majorBidi" w:hAnsiTheme="majorBidi" w:cstheme="majorBidi"/>
                <w:sz w:val="20"/>
                <w:szCs w:val="20"/>
              </w:rPr>
            </w:pPr>
          </w:p>
          <w:p w14:paraId="34C20303" w14:textId="77777777" w:rsidR="00A15854" w:rsidRPr="00644287" w:rsidRDefault="00A15854">
            <w:pPr>
              <w:rPr>
                <w:rFonts w:asciiTheme="majorBidi" w:hAnsiTheme="majorBidi" w:cstheme="majorBidi"/>
              </w:rPr>
            </w:pPr>
          </w:p>
          <w:p w14:paraId="76EF8516" w14:textId="6115D512" w:rsidR="002F6AB0" w:rsidRPr="00644287" w:rsidRDefault="002F6AB0" w:rsidP="002F6AB0">
            <w:pPr>
              <w:jc w:val="center"/>
              <w:rPr>
                <w:rFonts w:asciiTheme="majorBidi" w:hAnsiTheme="majorBidi" w:cstheme="majorBidi"/>
                <w:sz w:val="20"/>
                <w:szCs w:val="20"/>
              </w:rPr>
            </w:pPr>
          </w:p>
          <w:p w14:paraId="073EE5D5" w14:textId="08C156CA" w:rsidR="00CE0A4F" w:rsidRPr="00644287" w:rsidRDefault="00CE0A4F" w:rsidP="00CE0A4F">
            <w:pPr>
              <w:rPr>
                <w:rFonts w:asciiTheme="majorBidi" w:hAnsiTheme="majorBidi" w:cstheme="majorBidi"/>
                <w:sz w:val="20"/>
                <w:szCs w:val="20"/>
              </w:rPr>
            </w:pPr>
          </w:p>
          <w:p w14:paraId="7C2B4AC9" w14:textId="23E10532" w:rsidR="00CE0A4F" w:rsidRPr="00644287" w:rsidRDefault="00CE0A4F" w:rsidP="00CE0A4F">
            <w:pPr>
              <w:rPr>
                <w:rFonts w:asciiTheme="majorBidi" w:hAnsiTheme="majorBidi" w:cstheme="majorBidi"/>
                <w:sz w:val="20"/>
                <w:szCs w:val="20"/>
              </w:rPr>
            </w:pPr>
          </w:p>
          <w:p w14:paraId="0A911287" w14:textId="7A8083D4" w:rsidR="00CE0A4F" w:rsidRPr="00644287" w:rsidRDefault="00CE0A4F" w:rsidP="00CE0A4F">
            <w:pPr>
              <w:rPr>
                <w:rFonts w:asciiTheme="majorBidi" w:hAnsiTheme="majorBidi" w:cstheme="majorBidi"/>
                <w:sz w:val="20"/>
                <w:szCs w:val="20"/>
              </w:rPr>
            </w:pPr>
          </w:p>
          <w:p w14:paraId="2D5F62B2" w14:textId="3F5A0262" w:rsidR="00CE0A4F" w:rsidRPr="00644287" w:rsidRDefault="00CE0A4F" w:rsidP="00CE0A4F">
            <w:pPr>
              <w:rPr>
                <w:rFonts w:asciiTheme="majorBidi" w:hAnsiTheme="majorBidi" w:cstheme="majorBidi"/>
                <w:sz w:val="20"/>
                <w:szCs w:val="20"/>
              </w:rPr>
            </w:pPr>
          </w:p>
          <w:p w14:paraId="7B1A3A85" w14:textId="3844071D" w:rsidR="00CE0A4F" w:rsidRPr="00644287" w:rsidRDefault="00CE0A4F" w:rsidP="00CE0A4F">
            <w:pPr>
              <w:rPr>
                <w:rFonts w:asciiTheme="majorBidi" w:hAnsiTheme="majorBidi" w:cstheme="majorBidi"/>
                <w:sz w:val="20"/>
                <w:szCs w:val="20"/>
              </w:rPr>
            </w:pPr>
          </w:p>
          <w:p w14:paraId="75650993" w14:textId="77777777" w:rsidR="009F7282" w:rsidRPr="00644287" w:rsidRDefault="009F7282" w:rsidP="00AC638F">
            <w:pPr>
              <w:rPr>
                <w:rFonts w:asciiTheme="majorBidi" w:hAnsiTheme="majorBidi" w:cstheme="majorBidi"/>
                <w:sz w:val="20"/>
                <w:szCs w:val="20"/>
              </w:rPr>
            </w:pPr>
          </w:p>
          <w:p w14:paraId="01AAE38F" w14:textId="77777777" w:rsidR="00D32C0A" w:rsidRPr="00644287" w:rsidRDefault="00D32C0A" w:rsidP="00B3513F">
            <w:pPr>
              <w:rPr>
                <w:rFonts w:asciiTheme="majorBidi" w:hAnsiTheme="majorBidi" w:cstheme="majorBidi"/>
                <w:sz w:val="20"/>
                <w:szCs w:val="20"/>
              </w:rPr>
            </w:pPr>
          </w:p>
          <w:p w14:paraId="0414935E" w14:textId="77777777" w:rsidR="00A8047E" w:rsidRPr="00644287" w:rsidRDefault="00A8047E" w:rsidP="00B3513F">
            <w:pPr>
              <w:rPr>
                <w:rFonts w:asciiTheme="majorBidi" w:hAnsiTheme="majorBidi" w:cstheme="majorBidi"/>
                <w:sz w:val="20"/>
                <w:szCs w:val="20"/>
              </w:rPr>
            </w:pPr>
          </w:p>
          <w:p w14:paraId="1465DDF1" w14:textId="6B91F782" w:rsidR="009F7282" w:rsidRPr="00644287" w:rsidRDefault="00082CFE" w:rsidP="00140726">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002B3B">
                <w:pPr>
                  <w:pStyle w:val="TOCHeading"/>
                  <w:rPr>
                    <w:rFonts w:asciiTheme="majorBidi" w:hAnsiTheme="majorBidi"/>
                  </w:rPr>
                </w:pPr>
              </w:p>
              <w:p w14:paraId="62D2847B" w14:textId="7229A829" w:rsidR="00002B3B" w:rsidRPr="00644287" w:rsidRDefault="00002B3B" w:rsidP="00002B3B">
                <w:pPr>
                  <w:pStyle w:val="TOC3"/>
                  <w:tabs>
                    <w:tab w:val="right" w:leader="dot" w:pos="9394"/>
                  </w:tabs>
                  <w:ind w:left="0"/>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099423" w:history="1">
                  <w:r w:rsidRPr="00644287">
                    <w:rPr>
                      <w:rStyle w:val="Hyperlink"/>
                      <w:rFonts w:asciiTheme="majorBidi" w:hAnsiTheme="majorBidi" w:cstheme="majorBidi"/>
                      <w:noProof/>
                    </w:rPr>
                    <w:t>Introduction Générale</w:t>
                  </w:r>
                  <w:r w:rsidRPr="00644287">
                    <w:rPr>
                      <w:rFonts w:asciiTheme="majorBidi" w:hAnsiTheme="majorBidi" w:cstheme="majorBidi"/>
                      <w:noProof/>
                      <w:webHidden/>
                    </w:rPr>
                    <w:tab/>
                  </w:r>
                  <w:r w:rsidRPr="00644287">
                    <w:rPr>
                      <w:rFonts w:asciiTheme="majorBidi" w:hAnsiTheme="majorBidi" w:cstheme="majorBidi"/>
                      <w:noProof/>
                      <w:webHidden/>
                    </w:rPr>
                    <w:fldChar w:fldCharType="begin"/>
                  </w:r>
                  <w:r w:rsidRPr="00644287">
                    <w:rPr>
                      <w:rFonts w:asciiTheme="majorBidi" w:hAnsiTheme="majorBidi" w:cstheme="majorBidi"/>
                      <w:noProof/>
                      <w:webHidden/>
                    </w:rPr>
                    <w:instrText xml:space="preserve"> PAGEREF _Toc199099423 \h </w:instrText>
                  </w:r>
                  <w:r w:rsidRPr="00644287">
                    <w:rPr>
                      <w:rFonts w:asciiTheme="majorBidi" w:hAnsiTheme="majorBidi" w:cstheme="majorBidi"/>
                      <w:noProof/>
                      <w:webHidden/>
                    </w:rPr>
                  </w:r>
                  <w:r w:rsidRPr="00644287">
                    <w:rPr>
                      <w:rFonts w:asciiTheme="majorBidi" w:hAnsiTheme="majorBidi" w:cstheme="majorBidi"/>
                      <w:noProof/>
                      <w:webHidden/>
                    </w:rPr>
                    <w:fldChar w:fldCharType="separate"/>
                  </w:r>
                  <w:r w:rsidRPr="00644287">
                    <w:rPr>
                      <w:rFonts w:asciiTheme="majorBidi" w:hAnsiTheme="majorBidi" w:cstheme="majorBidi"/>
                      <w:noProof/>
                      <w:webHidden/>
                    </w:rPr>
                    <w:t>1</w:t>
                  </w:r>
                  <w:r w:rsidRPr="00644287">
                    <w:rPr>
                      <w:rFonts w:asciiTheme="majorBidi" w:hAnsiTheme="majorBidi" w:cstheme="majorBidi"/>
                      <w:noProof/>
                      <w:webHidden/>
                    </w:rPr>
                    <w:fldChar w:fldCharType="end"/>
                  </w:r>
                </w:hyperlink>
              </w:p>
              <w:p w14:paraId="41314969" w14:textId="72751B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4" w:history="1">
                  <w:r w:rsidR="00002B3B" w:rsidRPr="00644287">
                    <w:rPr>
                      <w:rStyle w:val="Hyperlink"/>
                      <w:rFonts w:asciiTheme="majorBidi" w:hAnsiTheme="majorBidi" w:cstheme="majorBidi"/>
                      <w:noProof/>
                    </w:rPr>
                    <w:t>Chapitre I : Introduction &amp; Spécifications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w:t>
                  </w:r>
                  <w:r w:rsidR="00002B3B" w:rsidRPr="00644287">
                    <w:rPr>
                      <w:rFonts w:asciiTheme="majorBidi" w:hAnsiTheme="majorBidi" w:cstheme="majorBidi"/>
                      <w:noProof/>
                      <w:webHidden/>
                    </w:rPr>
                    <w:fldChar w:fldCharType="end"/>
                  </w:r>
                </w:hyperlink>
              </w:p>
              <w:p w14:paraId="1ADA1C1C" w14:textId="3F484BB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5" w:history="1">
                  <w:r w:rsidR="00002B3B" w:rsidRPr="00644287">
                    <w:rPr>
                      <w:rStyle w:val="Hyperlink"/>
                      <w:rFonts w:asciiTheme="majorBidi" w:hAnsiTheme="majorBidi" w:cstheme="majorBidi"/>
                      <w:noProof/>
                    </w:rPr>
                    <w:t>Chapitre I : Introduction &amp; Spécification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3C752548" w14:textId="73C228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6"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7523FD17" w14:textId="425218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7" w:history="1">
                  <w:r w:rsidR="00002B3B" w:rsidRPr="00644287">
                    <w:rPr>
                      <w:rStyle w:val="Hyperlink"/>
                      <w:rFonts w:asciiTheme="majorBidi" w:hAnsiTheme="majorBidi" w:cstheme="majorBidi"/>
                      <w:noProof/>
                    </w:rPr>
                    <w:t>1. Présentation de l’entreprise d’accueil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00B15591" w14:textId="4B2B376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8" w:history="1">
                  <w:r w:rsidR="00002B3B" w:rsidRPr="00644287">
                    <w:rPr>
                      <w:rStyle w:val="Hyperlink"/>
                      <w:rFonts w:asciiTheme="majorBidi" w:hAnsiTheme="majorBidi" w:cstheme="majorBidi"/>
                      <w:noProof/>
                    </w:rPr>
                    <w:t>1.2 .Domaines d’Activité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2E2C590B" w14:textId="1474423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9" w:history="1">
                  <w:r w:rsidR="00002B3B" w:rsidRPr="00644287">
                    <w:rPr>
                      <w:rStyle w:val="Hyperlink"/>
                      <w:rFonts w:asciiTheme="majorBidi" w:hAnsiTheme="majorBidi" w:cstheme="majorBidi"/>
                      <w:noProof/>
                    </w:rPr>
                    <w:t>1.2.1. Intégration dans le Projet :</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7660CBC4" w14:textId="493DC0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0" w:history="1">
                  <w:r w:rsidR="00002B3B" w:rsidRPr="00644287">
                    <w:rPr>
                      <w:rStyle w:val="Hyperlink"/>
                      <w:rFonts w:asciiTheme="majorBidi" w:hAnsiTheme="majorBidi" w:cstheme="majorBidi"/>
                      <w:noProof/>
                    </w:rPr>
                    <w:t>1.2.2 Contexte et motivation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w:t>
                  </w:r>
                  <w:r w:rsidR="00002B3B" w:rsidRPr="00644287">
                    <w:rPr>
                      <w:rFonts w:asciiTheme="majorBidi" w:hAnsiTheme="majorBidi" w:cstheme="majorBidi"/>
                      <w:noProof/>
                      <w:webHidden/>
                    </w:rPr>
                    <w:fldChar w:fldCharType="end"/>
                  </w:r>
                </w:hyperlink>
              </w:p>
              <w:p w14:paraId="7A762290" w14:textId="0BAA43A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1" w:history="1">
                  <w:r w:rsidR="00002B3B" w:rsidRPr="00644287">
                    <w:rPr>
                      <w:rStyle w:val="Hyperlink"/>
                      <w:rFonts w:asciiTheme="majorBidi" w:hAnsiTheme="majorBidi" w:cstheme="majorBidi"/>
                      <w:noProof/>
                    </w:rPr>
                    <w:t>1.3. Problématique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2118D664" w14:textId="56A8293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2" w:history="1">
                  <w:r w:rsidR="00002B3B" w:rsidRPr="00644287">
                    <w:rPr>
                      <w:rStyle w:val="Hyperlink"/>
                      <w:rFonts w:asciiTheme="majorBidi" w:hAnsiTheme="majorBidi" w:cstheme="majorBidi"/>
                      <w:noProof/>
                    </w:rPr>
                    <w:t>1.4. Objectifs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50E57958" w14:textId="7520F54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3" w:history="1">
                  <w:r w:rsidR="00002B3B" w:rsidRPr="00644287">
                    <w:rPr>
                      <w:rStyle w:val="Hyperlink"/>
                      <w:rFonts w:asciiTheme="majorBidi" w:hAnsiTheme="majorBidi" w:cstheme="majorBidi"/>
                      <w:noProof/>
                    </w:rPr>
                    <w:t>1.6. Périmètre et contraintes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10</w:t>
                  </w:r>
                  <w:r w:rsidR="00002B3B" w:rsidRPr="00644287">
                    <w:rPr>
                      <w:rFonts w:asciiTheme="majorBidi" w:hAnsiTheme="majorBidi" w:cstheme="majorBidi"/>
                      <w:noProof/>
                      <w:webHidden/>
                    </w:rPr>
                    <w:fldChar w:fldCharType="end"/>
                  </w:r>
                </w:hyperlink>
              </w:p>
              <w:p w14:paraId="0E6CF598" w14:textId="41D462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4" w:history="1">
                  <w:r w:rsidR="00002B3B" w:rsidRPr="00644287">
                    <w:rPr>
                      <w:rStyle w:val="Hyperlink"/>
                      <w:rFonts w:asciiTheme="majorBidi" w:hAnsiTheme="majorBidi" w:cstheme="majorBidi"/>
                      <w:noProof/>
                    </w:rPr>
                    <w:t>II. Aperçu des Systèmes de Gestion de Batterie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05168CC8" w14:textId="3ED2CD1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5" w:history="1">
                  <w:r w:rsidR="00002B3B" w:rsidRPr="00644287">
                    <w:rPr>
                      <w:rStyle w:val="Hyperlink"/>
                      <w:rFonts w:asciiTheme="majorBidi" w:hAnsiTheme="majorBidi" w:cstheme="majorBidi"/>
                      <w:noProof/>
                    </w:rPr>
                    <w:t>1. Rôle et utilité d’un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4D238FD9" w14:textId="032F71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6" w:history="1">
                  <w:r w:rsidR="00002B3B" w:rsidRPr="00644287">
                    <w:rPr>
                      <w:rStyle w:val="Hyperlink"/>
                      <w:rFonts w:asciiTheme="majorBidi" w:hAnsiTheme="majorBidi" w:cstheme="majorBidi"/>
                      <w:noProof/>
                    </w:rPr>
                    <w:t>2. Typologie des BMS pour une cellule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13</w:t>
                  </w:r>
                  <w:r w:rsidR="00002B3B" w:rsidRPr="00644287">
                    <w:rPr>
                      <w:rFonts w:asciiTheme="majorBidi" w:hAnsiTheme="majorBidi" w:cstheme="majorBidi"/>
                      <w:noProof/>
                      <w:webHidden/>
                    </w:rPr>
                    <w:fldChar w:fldCharType="end"/>
                  </w:r>
                </w:hyperlink>
              </w:p>
              <w:p w14:paraId="685264B3" w14:textId="43BB382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7" w:history="1">
                  <w:r w:rsidR="00002B3B" w:rsidRPr="00644287">
                    <w:rPr>
                      <w:rStyle w:val="Hyperlink"/>
                      <w:rFonts w:asciiTheme="majorBidi" w:hAnsiTheme="majorBidi" w:cstheme="majorBidi"/>
                      <w:noProof/>
                    </w:rPr>
                    <w:t>3. Fonctions clés d’un BMS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15</w:t>
                  </w:r>
                  <w:r w:rsidR="00002B3B" w:rsidRPr="00644287">
                    <w:rPr>
                      <w:rFonts w:asciiTheme="majorBidi" w:hAnsiTheme="majorBidi" w:cstheme="majorBidi"/>
                      <w:noProof/>
                      <w:webHidden/>
                    </w:rPr>
                    <w:fldChar w:fldCharType="end"/>
                  </w:r>
                </w:hyperlink>
              </w:p>
              <w:p w14:paraId="3BEE244F" w14:textId="46842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8" w:history="1">
                  <w:r w:rsidR="00002B3B" w:rsidRPr="00644287">
                    <w:rPr>
                      <w:rStyle w:val="Hyperlink"/>
                      <w:rFonts w:asciiTheme="majorBidi" w:hAnsiTheme="majorBidi" w:cstheme="majorBidi"/>
                      <w:noProof/>
                    </w:rPr>
                    <w:t>III. Contexte et Besoins Spécifiques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39F3B926" w14:textId="36516A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9" w:history="1">
                  <w:r w:rsidR="00002B3B" w:rsidRPr="00644287">
                    <w:rPr>
                      <w:rStyle w:val="Hyperlink"/>
                      <w:rFonts w:asciiTheme="majorBidi" w:hAnsiTheme="majorBidi" w:cstheme="majorBidi"/>
                      <w:noProof/>
                    </w:rPr>
                    <w:t>IV. Analyse des Solutions Existant sur le Marché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5612C776" w14:textId="7048E0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0" w:history="1">
                  <w:r w:rsidR="00002B3B" w:rsidRPr="00644287">
                    <w:rPr>
                      <w:rStyle w:val="Hyperlink"/>
                      <w:rFonts w:asciiTheme="majorBidi" w:hAnsiTheme="majorBidi" w:cstheme="majorBidi"/>
                      <w:noProof/>
                    </w:rPr>
                    <w:t>1. Modules standards prêts à l’emploi</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297ADFD9" w14:textId="03426A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1" w:history="1">
                  <w:r w:rsidR="00002B3B" w:rsidRPr="00644287">
                    <w:rPr>
                      <w:rStyle w:val="Hyperlink"/>
                      <w:rFonts w:asciiTheme="majorBidi" w:hAnsiTheme="majorBidi" w:cstheme="majorBidi"/>
                      <w:noProof/>
                    </w:rPr>
                    <w:t>2. Conception sur mesure (choix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69EA4379" w14:textId="06E8CFA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2" w:history="1">
                  <w:r w:rsidR="00002B3B" w:rsidRPr="00644287">
                    <w:rPr>
                      <w:rStyle w:val="Hyperlink"/>
                      <w:rFonts w:asciiTheme="majorBidi" w:hAnsiTheme="majorBidi" w:cstheme="majorBidi"/>
                      <w:noProof/>
                    </w:rPr>
                    <w:t>V. Spécifications des Composants Clés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5B2B6946" w14:textId="25488B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3" w:history="1">
                  <w:r w:rsidR="00002B3B" w:rsidRPr="00644287">
                    <w:rPr>
                      <w:rStyle w:val="Hyperlink"/>
                      <w:rFonts w:asciiTheme="majorBidi" w:hAnsiTheme="majorBidi" w:cstheme="majorBidi"/>
                      <w:noProof/>
                    </w:rPr>
                    <w:t>1. CN3065 – Régulateur de charge solaire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2B7286FC" w14:textId="01A5439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4" w:history="1">
                  <w:r w:rsidR="00002B3B" w:rsidRPr="00644287">
                    <w:rPr>
                      <w:rStyle w:val="Hyperlink"/>
                      <w:rFonts w:asciiTheme="majorBidi" w:eastAsia="Times New Roman" w:hAnsiTheme="majorBidi" w:cstheme="majorBidi"/>
                      <w:noProof/>
                    </w:rPr>
                    <w:t>2. BQ27Z746YAHR – Circuit Fuel Gauge Intelligent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19</w:t>
                  </w:r>
                  <w:r w:rsidR="00002B3B" w:rsidRPr="00644287">
                    <w:rPr>
                      <w:rFonts w:asciiTheme="majorBidi" w:hAnsiTheme="majorBidi" w:cstheme="majorBidi"/>
                      <w:noProof/>
                      <w:webHidden/>
                    </w:rPr>
                    <w:fldChar w:fldCharType="end"/>
                  </w:r>
                </w:hyperlink>
              </w:p>
              <w:p w14:paraId="63B1423E" w14:textId="7E690BE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5" w:history="1">
                  <w:r w:rsidR="00002B3B" w:rsidRPr="00644287">
                    <w:rPr>
                      <w:rStyle w:val="Hyperlink"/>
                      <w:rFonts w:asciiTheme="majorBidi" w:hAnsiTheme="majorBidi" w:cstheme="majorBidi"/>
                      <w:noProof/>
                    </w:rPr>
                    <w:t>VI. Spécifications Techniques &amp; Contraintes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20</w:t>
                  </w:r>
                  <w:r w:rsidR="00002B3B" w:rsidRPr="00644287">
                    <w:rPr>
                      <w:rFonts w:asciiTheme="majorBidi" w:hAnsiTheme="majorBidi" w:cstheme="majorBidi"/>
                      <w:noProof/>
                      <w:webHidden/>
                    </w:rPr>
                    <w:fldChar w:fldCharType="end"/>
                  </w:r>
                </w:hyperlink>
              </w:p>
              <w:p w14:paraId="2247366B" w14:textId="77678D8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6" w:history="1">
                  <w:r w:rsidR="00002B3B" w:rsidRPr="00644287">
                    <w:rPr>
                      <w:rStyle w:val="Hyperlink"/>
                      <w:rFonts w:asciiTheme="majorBidi" w:hAnsiTheme="majorBidi" w:cstheme="majorBidi"/>
                      <w:noProof/>
                    </w:rPr>
                    <w:t>VII. Objectifs du Chapitre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20FF5DF2" w14:textId="0133A2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7" w:history="1">
                  <w:r w:rsidR="00002B3B" w:rsidRPr="00644287">
                    <w:rPr>
                      <w:rStyle w:val="Hyperlink"/>
                      <w:rFonts w:asciiTheme="majorBidi" w:hAnsiTheme="majorBidi" w:cstheme="majorBidi"/>
                      <w:noProof/>
                    </w:rPr>
                    <w:t>7.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7FC3D3CB" w14:textId="6767403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8"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22</w:t>
                  </w:r>
                  <w:r w:rsidR="00002B3B" w:rsidRPr="00644287">
                    <w:rPr>
                      <w:rFonts w:asciiTheme="majorBidi" w:hAnsiTheme="majorBidi" w:cstheme="majorBidi"/>
                      <w:noProof/>
                      <w:webHidden/>
                    </w:rPr>
                    <w:fldChar w:fldCharType="end"/>
                  </w:r>
                </w:hyperlink>
              </w:p>
              <w:p w14:paraId="16A10C82" w14:textId="675CCE8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9"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3B699126" w14:textId="79EC8E9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0"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BF221F0" w14:textId="08FFEB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1" w:history="1">
                  <w:r w:rsidR="00002B3B" w:rsidRPr="00644287">
                    <w:rPr>
                      <w:rStyle w:val="Hyperlink"/>
                      <w:rFonts w:asciiTheme="majorBidi" w:hAnsiTheme="majorBidi" w:cstheme="majorBidi"/>
                      <w:noProof/>
                    </w:rPr>
                    <w:t>II. Spécifications Fonctionnelles et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730CEACC" w14:textId="071034B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2" w:history="1">
                  <w:r w:rsidR="00002B3B" w:rsidRPr="00644287">
                    <w:rPr>
                      <w:rStyle w:val="Hyperlink"/>
                      <w:rFonts w:asciiTheme="majorBidi" w:hAnsiTheme="majorBidi" w:cstheme="majorBidi"/>
                      <w:noProof/>
                    </w:rPr>
                    <w:t>1. Aperçu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198828E" w14:textId="5F7F876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3" w:history="1">
                  <w:r w:rsidR="00002B3B" w:rsidRPr="00644287">
                    <w:rPr>
                      <w:rStyle w:val="Hyperlink"/>
                      <w:rFonts w:asciiTheme="majorBidi" w:hAnsiTheme="majorBidi" w:cstheme="majorBidi"/>
                      <w:noProof/>
                    </w:rPr>
                    <w:t>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24</w:t>
                  </w:r>
                  <w:r w:rsidR="00002B3B" w:rsidRPr="00644287">
                    <w:rPr>
                      <w:rFonts w:asciiTheme="majorBidi" w:hAnsiTheme="majorBidi" w:cstheme="majorBidi"/>
                      <w:noProof/>
                      <w:webHidden/>
                    </w:rPr>
                    <w:fldChar w:fldCharType="end"/>
                  </w:r>
                </w:hyperlink>
              </w:p>
              <w:p w14:paraId="62D55188" w14:textId="7DB0B93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4" w:history="1">
                  <w:r w:rsidR="00002B3B" w:rsidRPr="00644287">
                    <w:rPr>
                      <w:rStyle w:val="Hyperlink"/>
                      <w:rFonts w:asciiTheme="majorBidi" w:hAnsiTheme="majorBidi" w:cstheme="majorBidi"/>
                      <w:noProof/>
                    </w:rPr>
                    <w:t>3. Spécifications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2CA5C758" w14:textId="18EC168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5" w:history="1">
                  <w:r w:rsidR="00002B3B" w:rsidRPr="00644287">
                    <w:rPr>
                      <w:rStyle w:val="Hyperlink"/>
                      <w:rFonts w:asciiTheme="majorBidi" w:hAnsiTheme="majorBidi" w:cstheme="majorBidi"/>
                      <w:noProof/>
                    </w:rPr>
                    <w:t>3.1. Gestion de la Charge –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6EDD34E3" w14:textId="2D3D804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6"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3742D1F7" w14:textId="240AE16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7" w:history="1">
                  <w:r w:rsidR="00002B3B" w:rsidRPr="00644287">
                    <w:rPr>
                      <w:rStyle w:val="Hyperlink"/>
                      <w:rFonts w:asciiTheme="majorBidi" w:hAnsiTheme="majorBidi" w:cstheme="majorBidi"/>
                      <w:noProof/>
                    </w:rPr>
                    <w:t>3.1.1. Description des broches du régulateur de charge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197DC0FB" w14:textId="7028EBC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8" w:history="1">
                  <w:r w:rsidR="00002B3B" w:rsidRPr="00644287">
                    <w:rPr>
                      <w:rStyle w:val="Hyperlink"/>
                      <w:rFonts w:asciiTheme="majorBidi" w:hAnsiTheme="majorBidi" w:cstheme="majorBidi"/>
                      <w:noProof/>
                    </w:rPr>
                    <w:t>3.2. Surveillance de la batterie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28</w:t>
                  </w:r>
                  <w:r w:rsidR="00002B3B" w:rsidRPr="00644287">
                    <w:rPr>
                      <w:rFonts w:asciiTheme="majorBidi" w:hAnsiTheme="majorBidi" w:cstheme="majorBidi"/>
                      <w:noProof/>
                      <w:webHidden/>
                    </w:rPr>
                    <w:fldChar w:fldCharType="end"/>
                  </w:r>
                </w:hyperlink>
              </w:p>
              <w:p w14:paraId="08612545" w14:textId="2C1D87F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9" w:history="1">
                  <w:r w:rsidR="00002B3B" w:rsidRPr="00644287">
                    <w:rPr>
                      <w:rStyle w:val="Hyperlink"/>
                      <w:rFonts w:asciiTheme="majorBidi" w:hAnsiTheme="majorBidi" w:cstheme="majorBidi"/>
                      <w:noProof/>
                    </w:rPr>
                    <w:t>3.2.1. Description des broches du BQ27Z746YAHR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32</w:t>
                  </w:r>
                  <w:r w:rsidR="00002B3B" w:rsidRPr="00644287">
                    <w:rPr>
                      <w:rFonts w:asciiTheme="majorBidi" w:hAnsiTheme="majorBidi" w:cstheme="majorBidi"/>
                      <w:noProof/>
                      <w:webHidden/>
                    </w:rPr>
                    <w:fldChar w:fldCharType="end"/>
                  </w:r>
                </w:hyperlink>
              </w:p>
              <w:p w14:paraId="11DF7181" w14:textId="775B8C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0" w:history="1">
                  <w:r w:rsidR="00002B3B" w:rsidRPr="00644287">
                    <w:rPr>
                      <w:rStyle w:val="Hyperlink"/>
                      <w:rFonts w:asciiTheme="majorBidi" w:hAnsiTheme="majorBidi" w:cstheme="majorBidi"/>
                      <w:noProof/>
                    </w:rPr>
                    <w:t>3.3 Source d’Énergie – Panneau Solaire 5V 1W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33</w:t>
                  </w:r>
                  <w:r w:rsidR="00002B3B" w:rsidRPr="00644287">
                    <w:rPr>
                      <w:rFonts w:asciiTheme="majorBidi" w:hAnsiTheme="majorBidi" w:cstheme="majorBidi"/>
                      <w:noProof/>
                      <w:webHidden/>
                    </w:rPr>
                    <w:fldChar w:fldCharType="end"/>
                  </w:r>
                </w:hyperlink>
              </w:p>
              <w:p w14:paraId="4412267F" w14:textId="2D51C7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1" w:history="1">
                  <w:r w:rsidR="00002B3B" w:rsidRPr="00644287">
                    <w:rPr>
                      <w:rStyle w:val="Hyperlink"/>
                      <w:rFonts w:asciiTheme="majorBidi" w:hAnsiTheme="majorBidi" w:cstheme="majorBidi"/>
                      <w:noProof/>
                    </w:rPr>
                    <w:t>3.4</w:t>
                  </w:r>
                  <w:r w:rsidR="00002B3B" w:rsidRPr="00644287">
                    <w:rPr>
                      <w:rStyle w:val="Hyperlink"/>
                      <w:rFonts w:asciiTheme="majorBidi" w:hAnsiTheme="majorBidi" w:cstheme="majorBidi"/>
                      <w:noProof/>
                      <w:lang w:val="en-US" w:eastAsia="fr-FR"/>
                    </w:rPr>
                    <w:t xml:space="preserve"> Moteur JGA25-370 6V 280RPM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35</w:t>
                  </w:r>
                  <w:r w:rsidR="00002B3B" w:rsidRPr="00644287">
                    <w:rPr>
                      <w:rFonts w:asciiTheme="majorBidi" w:hAnsiTheme="majorBidi" w:cstheme="majorBidi"/>
                      <w:noProof/>
                      <w:webHidden/>
                    </w:rPr>
                    <w:fldChar w:fldCharType="end"/>
                  </w:r>
                </w:hyperlink>
              </w:p>
              <w:p w14:paraId="075BBEAA" w14:textId="54DB094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2" w:history="1">
                  <w:r w:rsidR="00002B3B" w:rsidRPr="00644287">
                    <w:rPr>
                      <w:rStyle w:val="Hyperlink"/>
                      <w:rFonts w:asciiTheme="majorBidi" w:hAnsiTheme="majorBidi" w:cstheme="majorBidi"/>
                      <w:noProof/>
                      <w:lang w:eastAsia="fr-FR"/>
                    </w:rPr>
                    <w:t xml:space="preserve">3.5 </w:t>
                  </w:r>
                  <w:r w:rsidR="00002B3B" w:rsidRPr="00644287">
                    <w:rPr>
                      <w:rStyle w:val="Hyperlink"/>
                      <w:rFonts w:asciiTheme="majorBidi" w:hAnsiTheme="majorBidi" w:cstheme="majorBidi"/>
                      <w:noProof/>
                      <w:lang w:val="en-US" w:eastAsia="fr-FR"/>
                    </w:rPr>
                    <w:t>Microcontroller ESP-WROOM-32</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36</w:t>
                  </w:r>
                  <w:r w:rsidR="00002B3B" w:rsidRPr="00644287">
                    <w:rPr>
                      <w:rFonts w:asciiTheme="majorBidi" w:hAnsiTheme="majorBidi" w:cstheme="majorBidi"/>
                      <w:noProof/>
                      <w:webHidden/>
                    </w:rPr>
                    <w:fldChar w:fldCharType="end"/>
                  </w:r>
                </w:hyperlink>
              </w:p>
              <w:p w14:paraId="65AE4224" w14:textId="1D55D3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3" w:history="1">
                  <w:r w:rsidR="00002B3B" w:rsidRPr="00644287">
                    <w:rPr>
                      <w:rStyle w:val="Hyperlink"/>
                      <w:rFonts w:asciiTheme="majorBidi" w:hAnsiTheme="majorBidi" w:cstheme="majorBidi"/>
                      <w:noProof/>
                      <w:lang w:eastAsia="fr-FR"/>
                    </w:rPr>
                    <w:t>3.6 Carte d’interface dédiée à la recharge de batteries Li-Ion 1S à partir d’un panneau solaire 5V ou d’un port USB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92C5CBB" w14:textId="5EF0B6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4" w:history="1">
                  <w:r w:rsidR="00002B3B" w:rsidRPr="00644287">
                    <w:rPr>
                      <w:rStyle w:val="Hyperlink"/>
                      <w:rFonts w:asciiTheme="majorBidi" w:hAnsiTheme="majorBidi" w:cstheme="majorBidi"/>
                      <w:noProof/>
                      <w:lang w:eastAsia="fr-FR"/>
                    </w:rPr>
                    <w:t>3.7 Plateforme de test pour l’évaluation du circuit Fuel Gauge BQ27Z746 avec interface utilisateur simplifiée.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5EE6339" w14:textId="4D7E19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5" w:history="1">
                  <w:r w:rsidR="00002B3B" w:rsidRPr="00644287">
                    <w:rPr>
                      <w:rStyle w:val="Hyperlink"/>
                      <w:rFonts w:asciiTheme="majorBidi" w:hAnsiTheme="majorBidi" w:cstheme="majorBidi"/>
                      <w:noProof/>
                    </w:rPr>
                    <w:t>4. Contraintes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39</w:t>
                  </w:r>
                  <w:r w:rsidR="00002B3B" w:rsidRPr="00644287">
                    <w:rPr>
                      <w:rFonts w:asciiTheme="majorBidi" w:hAnsiTheme="majorBidi" w:cstheme="majorBidi"/>
                      <w:noProof/>
                      <w:webHidden/>
                    </w:rPr>
                    <w:fldChar w:fldCharType="end"/>
                  </w:r>
                </w:hyperlink>
              </w:p>
              <w:p w14:paraId="05617420" w14:textId="11A64AB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6" w:history="1">
                  <w:r w:rsidR="00002B3B" w:rsidRPr="00644287">
                    <w:rPr>
                      <w:rStyle w:val="Hyperlink"/>
                      <w:rFonts w:asciiTheme="majorBidi" w:hAnsiTheme="majorBidi" w:cstheme="majorBidi"/>
                      <w:noProof/>
                    </w:rPr>
                    <w:t>III. Architecture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06B0B11E" w14:textId="48E9CFC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7" w:history="1">
                  <w:r w:rsidR="00002B3B" w:rsidRPr="00644287">
                    <w:rPr>
                      <w:rStyle w:val="Hyperlink"/>
                      <w:rFonts w:asciiTheme="majorBidi" w:hAnsiTheme="majorBidi" w:cstheme="majorBidi"/>
                      <w:noProof/>
                    </w:rPr>
                    <w:t>1. Gestion de l’Énergie – Contrôleur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438775EF" w14:textId="3871661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8" w:history="1">
                  <w:r w:rsidR="00002B3B" w:rsidRPr="00644287">
                    <w:rPr>
                      <w:rStyle w:val="Hyperlink"/>
                      <w:rFonts w:asciiTheme="majorBidi" w:hAnsiTheme="majorBidi" w:cstheme="majorBidi"/>
                      <w:noProof/>
                    </w:rPr>
                    <w:t>2. Surveillance et Protection – Fuel Gauge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3EC427D8" w14:textId="6358E72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9" w:history="1">
                  <w:r w:rsidR="00002B3B" w:rsidRPr="00644287">
                    <w:rPr>
                      <w:rStyle w:val="Hyperlink"/>
                      <w:rFonts w:asciiTheme="majorBidi" w:hAnsiTheme="majorBidi" w:cstheme="majorBidi"/>
                      <w:noProof/>
                    </w:rPr>
                    <w:t>3. Supervision et Contrôle – Microcontrôleur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06395107" w14:textId="71C1033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0" w:history="1">
                  <w:r w:rsidR="00002B3B" w:rsidRPr="00644287">
                    <w:rPr>
                      <w:rStyle w:val="Hyperlink"/>
                      <w:rFonts w:asciiTheme="majorBidi" w:hAnsiTheme="majorBidi" w:cstheme="majorBidi"/>
                      <w:noProof/>
                    </w:rPr>
                    <w:t>4. Batterie Li-Ion, Panneau Solaire et Indicateurs de Charge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5FE63EED" w14:textId="42DEA08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1" w:history="1">
                  <w:r w:rsidR="00002B3B" w:rsidRPr="00644287">
                    <w:rPr>
                      <w:rStyle w:val="Hyperlink"/>
                      <w:rFonts w:asciiTheme="majorBidi" w:hAnsiTheme="majorBidi" w:cstheme="majorBidi"/>
                      <w:noProof/>
                    </w:rPr>
                    <w:t>4.1 Batterie Li-Ion (1S - Cellule Simple)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42</w:t>
                  </w:r>
                  <w:r w:rsidR="00002B3B" w:rsidRPr="00644287">
                    <w:rPr>
                      <w:rFonts w:asciiTheme="majorBidi" w:hAnsiTheme="majorBidi" w:cstheme="majorBidi"/>
                      <w:noProof/>
                      <w:webHidden/>
                    </w:rPr>
                    <w:fldChar w:fldCharType="end"/>
                  </w:r>
                </w:hyperlink>
              </w:p>
              <w:p w14:paraId="1F08EB95" w14:textId="285F626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2" w:history="1">
                  <w:r w:rsidR="00002B3B" w:rsidRPr="00644287">
                    <w:rPr>
                      <w:rStyle w:val="Hyperlink"/>
                      <w:rFonts w:asciiTheme="majorBidi" w:hAnsiTheme="majorBidi" w:cstheme="majorBidi"/>
                      <w:noProof/>
                    </w:rPr>
                    <w:t>4.2 Panneau Solaire (5V, adapté à l’entrée du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44</w:t>
                  </w:r>
                  <w:r w:rsidR="00002B3B" w:rsidRPr="00644287">
                    <w:rPr>
                      <w:rFonts w:asciiTheme="majorBidi" w:hAnsiTheme="majorBidi" w:cstheme="majorBidi"/>
                      <w:noProof/>
                      <w:webHidden/>
                    </w:rPr>
                    <w:fldChar w:fldCharType="end"/>
                  </w:r>
                </w:hyperlink>
              </w:p>
              <w:p w14:paraId="344272AB" w14:textId="4B183E7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3" w:history="1">
                  <w:r w:rsidR="00002B3B" w:rsidRPr="00644287">
                    <w:rPr>
                      <w:rStyle w:val="Hyperlink"/>
                      <w:rFonts w:asciiTheme="majorBidi" w:hAnsiTheme="majorBidi" w:cstheme="majorBidi"/>
                      <w:noProof/>
                    </w:rPr>
                    <w:t>4.3 Indicateurs de Charge – LEDs reliées au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7435E528" w14:textId="2B7BD8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4" w:history="1">
                  <w:r w:rsidR="00002B3B" w:rsidRPr="00644287">
                    <w:rPr>
                      <w:rStyle w:val="Hyperlink"/>
                      <w:rFonts w:asciiTheme="majorBidi" w:hAnsiTheme="majorBidi" w:cstheme="majorBidi"/>
                      <w:noProof/>
                    </w:rPr>
                    <w:t>5. Intégration et Connexions – Vue d’Ensemble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52A523F8" w14:textId="23A42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5" w:history="1">
                  <w:r w:rsidR="00002B3B" w:rsidRPr="00644287">
                    <w:rPr>
                      <w:rStyle w:val="Hyperlink"/>
                      <w:rFonts w:asciiTheme="majorBidi" w:hAnsiTheme="majorBidi" w:cstheme="majorBidi"/>
                      <w:noProof/>
                    </w:rPr>
                    <w:t>5. Avantages Clés de l’Architecture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47</w:t>
                  </w:r>
                  <w:r w:rsidR="00002B3B" w:rsidRPr="00644287">
                    <w:rPr>
                      <w:rFonts w:asciiTheme="majorBidi" w:hAnsiTheme="majorBidi" w:cstheme="majorBidi"/>
                      <w:noProof/>
                      <w:webHidden/>
                    </w:rPr>
                    <w:fldChar w:fldCharType="end"/>
                  </w:r>
                </w:hyperlink>
              </w:p>
              <w:p w14:paraId="2461C56D" w14:textId="7FC962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6" w:history="1">
                  <w:r w:rsidR="00002B3B" w:rsidRPr="00644287">
                    <w:rPr>
                      <w:rStyle w:val="Hyperlink"/>
                      <w:rFonts w:asciiTheme="majorBidi" w:hAnsiTheme="majorBidi" w:cstheme="majorBidi"/>
                      <w:noProof/>
                    </w:rPr>
                    <w:t>6.  Environnement logiciel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48</w:t>
                  </w:r>
                  <w:r w:rsidR="00002B3B" w:rsidRPr="00644287">
                    <w:rPr>
                      <w:rFonts w:asciiTheme="majorBidi" w:hAnsiTheme="majorBidi" w:cstheme="majorBidi"/>
                      <w:noProof/>
                      <w:webHidden/>
                    </w:rPr>
                    <w:fldChar w:fldCharType="end"/>
                  </w:r>
                </w:hyperlink>
              </w:p>
              <w:p w14:paraId="55DFA264" w14:textId="15CF20F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7" w:history="1">
                  <w:r w:rsidR="00002B3B" w:rsidRPr="00644287">
                    <w:rPr>
                      <w:rStyle w:val="Hyperlink"/>
                      <w:rFonts w:asciiTheme="majorBidi" w:hAnsiTheme="majorBidi" w:cstheme="majorBidi"/>
                      <w:noProof/>
                    </w:rPr>
                    <w:t>IV. Transition vers la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50</w:t>
                  </w:r>
                  <w:r w:rsidR="00002B3B" w:rsidRPr="00644287">
                    <w:rPr>
                      <w:rFonts w:asciiTheme="majorBidi" w:hAnsiTheme="majorBidi" w:cstheme="majorBidi"/>
                      <w:noProof/>
                      <w:webHidden/>
                    </w:rPr>
                    <w:fldChar w:fldCharType="end"/>
                  </w:r>
                </w:hyperlink>
              </w:p>
              <w:p w14:paraId="7F65AE37" w14:textId="20FFD24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8" w:history="1">
                  <w:r w:rsidR="00002B3B" w:rsidRPr="00644287">
                    <w:rPr>
                      <w:rStyle w:val="Hyperlink"/>
                      <w:rFonts w:asciiTheme="majorBidi" w:hAnsiTheme="majorBidi" w:cstheme="majorBidi"/>
                      <w:noProof/>
                    </w:rPr>
                    <w:t>V.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51</w:t>
                  </w:r>
                  <w:r w:rsidR="00002B3B" w:rsidRPr="00644287">
                    <w:rPr>
                      <w:rFonts w:asciiTheme="majorBidi" w:hAnsiTheme="majorBidi" w:cstheme="majorBidi"/>
                      <w:noProof/>
                      <w:webHidden/>
                    </w:rPr>
                    <w:fldChar w:fldCharType="end"/>
                  </w:r>
                </w:hyperlink>
              </w:p>
              <w:p w14:paraId="7AD976A7" w14:textId="257C52E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9"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52</w:t>
                  </w:r>
                  <w:r w:rsidR="00002B3B" w:rsidRPr="00644287">
                    <w:rPr>
                      <w:rFonts w:asciiTheme="majorBidi" w:hAnsiTheme="majorBidi" w:cstheme="majorBidi"/>
                      <w:noProof/>
                      <w:webHidden/>
                    </w:rPr>
                    <w:fldChar w:fldCharType="end"/>
                  </w:r>
                </w:hyperlink>
              </w:p>
              <w:p w14:paraId="03A9DC7B" w14:textId="6E7AA79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0"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267C1F3F" w14:textId="48B447A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1"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2C76F16" w14:textId="118EA46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2" w:history="1">
                  <w:r w:rsidR="00002B3B" w:rsidRPr="00644287">
                    <w:rPr>
                      <w:rStyle w:val="Hyperlink"/>
                      <w:rFonts w:asciiTheme="majorBidi" w:hAnsiTheme="majorBidi" w:cstheme="majorBidi"/>
                      <w:noProof/>
                    </w:rPr>
                    <w:t>I.1 Introduction à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37FD3F23" w14:textId="3B01202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3" w:history="1">
                  <w:r w:rsidR="00002B3B" w:rsidRPr="00644287">
                    <w:rPr>
                      <w:rStyle w:val="Hyperlink"/>
                      <w:rFonts w:asciiTheme="majorBidi" w:hAnsiTheme="majorBidi" w:cstheme="majorBidi"/>
                      <w:noProof/>
                    </w:rPr>
                    <w:t>II. Organisation hiérarchique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96BF8A3" w14:textId="444F079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4" w:history="1">
                  <w:r w:rsidR="00002B3B" w:rsidRPr="00644287">
                    <w:rPr>
                      <w:rStyle w:val="Hyperlink"/>
                      <w:rFonts w:asciiTheme="majorBidi" w:hAnsiTheme="majorBidi" w:cstheme="majorBidi"/>
                      <w:noProof/>
                    </w:rPr>
                    <w:t>II.1 Structure modulaire du schéma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E2E444F" w14:textId="76F49C3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5" w:history="1">
                  <w:r w:rsidR="00002B3B" w:rsidRPr="00644287">
                    <w:rPr>
                      <w:rStyle w:val="Hyperlink"/>
                      <w:rFonts w:asciiTheme="majorBidi" w:hAnsiTheme="majorBidi" w:cstheme="majorBidi"/>
                      <w:noProof/>
                    </w:rPr>
                    <w:t>II.2 Utilisation des bus aliasés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55</w:t>
                  </w:r>
                  <w:r w:rsidR="00002B3B" w:rsidRPr="00644287">
                    <w:rPr>
                      <w:rFonts w:asciiTheme="majorBidi" w:hAnsiTheme="majorBidi" w:cstheme="majorBidi"/>
                      <w:noProof/>
                      <w:webHidden/>
                    </w:rPr>
                    <w:fldChar w:fldCharType="end"/>
                  </w:r>
                </w:hyperlink>
              </w:p>
              <w:p w14:paraId="1FFF3BEE" w14:textId="0EC1B0C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6" w:history="1">
                  <w:r w:rsidR="00002B3B" w:rsidRPr="00644287">
                    <w:rPr>
                      <w:rStyle w:val="Hyperlink"/>
                      <w:rFonts w:asciiTheme="majorBidi" w:hAnsiTheme="majorBidi" w:cstheme="majorBidi"/>
                      <w:noProof/>
                    </w:rPr>
                    <w:t>II.3 Création du Schéma Électronique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56</w:t>
                  </w:r>
                  <w:r w:rsidR="00002B3B" w:rsidRPr="00644287">
                    <w:rPr>
                      <w:rFonts w:asciiTheme="majorBidi" w:hAnsiTheme="majorBidi" w:cstheme="majorBidi"/>
                      <w:noProof/>
                      <w:webHidden/>
                    </w:rPr>
                    <w:fldChar w:fldCharType="end"/>
                  </w:r>
                </w:hyperlink>
              </w:p>
              <w:p w14:paraId="3E762E7D" w14:textId="60A5C6B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8" w:history="1">
                  <w:r w:rsidR="00002B3B" w:rsidRPr="00644287">
                    <w:rPr>
                      <w:rStyle w:val="Hyperlink"/>
                      <w:rFonts w:asciiTheme="majorBidi" w:hAnsiTheme="majorBidi" w:cstheme="majorBidi"/>
                      <w:noProof/>
                      <w:lang w:eastAsia="fr-FR"/>
                    </w:rPr>
                    <w:t>3.1 Description du circuit de charge et de gestion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56E23465" w14:textId="0856CEC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9" w:history="1">
                  <w:r w:rsidR="00002B3B" w:rsidRPr="00644287">
                    <w:rPr>
                      <w:rStyle w:val="Hyperlink"/>
                      <w:rFonts w:asciiTheme="majorBidi" w:hAnsiTheme="majorBidi" w:cstheme="majorBidi"/>
                      <w:noProof/>
                      <w:lang w:eastAsia="fr-FR"/>
                    </w:rPr>
                    <w:t>3.1.1 Circuit de charge à base de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3F00EF5E" w14:textId="037300B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0" w:history="1">
                  <w:r w:rsidR="00002B3B" w:rsidRPr="00644287">
                    <w:rPr>
                      <w:rStyle w:val="Hyperlink"/>
                      <w:rFonts w:asciiTheme="majorBidi" w:hAnsiTheme="majorBidi" w:cstheme="majorBidi"/>
                      <w:noProof/>
                      <w:lang w:eastAsia="fr-FR"/>
                    </w:rPr>
                    <w:t>3.1.2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21EBB979" w14:textId="2C41C97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1" w:history="1">
                  <w:r w:rsidR="00002B3B" w:rsidRPr="00644287">
                    <w:rPr>
                      <w:rStyle w:val="Hyperlink"/>
                      <w:rFonts w:asciiTheme="majorBidi" w:hAnsiTheme="majorBidi" w:cstheme="majorBidi"/>
                      <w:noProof/>
                      <w:lang w:val="en-US" w:eastAsia="fr-FR"/>
                    </w:rPr>
                    <w:t>3.1.3 Justification du montage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6B372601" w14:textId="2D8DE1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2" w:history="1">
                  <w:r w:rsidR="00002B3B" w:rsidRPr="00644287">
                    <w:rPr>
                      <w:rStyle w:val="Hyperlink"/>
                      <w:rFonts w:asciiTheme="majorBidi" w:hAnsiTheme="majorBidi" w:cstheme="majorBidi"/>
                      <w:noProof/>
                      <w:lang w:eastAsia="fr-FR"/>
                    </w:rPr>
                    <w:t>3.2 Circuit de gestion de la batterie BMS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3DB9E668" w14:textId="6D7F28A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3" w:history="1">
                  <w:r w:rsidR="00002B3B" w:rsidRPr="00644287">
                    <w:rPr>
                      <w:rStyle w:val="Hyperlink"/>
                      <w:rFonts w:asciiTheme="majorBidi" w:hAnsiTheme="majorBidi" w:cstheme="majorBidi"/>
                      <w:noProof/>
                      <w:lang w:eastAsia="fr-FR"/>
                    </w:rPr>
                    <w:t>3.2.3 Éléments techniques à clarifier à partir des figures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60</w:t>
                  </w:r>
                  <w:r w:rsidR="00002B3B" w:rsidRPr="00644287">
                    <w:rPr>
                      <w:rFonts w:asciiTheme="majorBidi" w:hAnsiTheme="majorBidi" w:cstheme="majorBidi"/>
                      <w:noProof/>
                      <w:webHidden/>
                    </w:rPr>
                    <w:fldChar w:fldCharType="end"/>
                  </w:r>
                </w:hyperlink>
              </w:p>
              <w:p w14:paraId="1FC8E8F1" w14:textId="03A1DE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4" w:history="1">
                  <w:r w:rsidR="00002B3B" w:rsidRPr="00644287">
                    <w:rPr>
                      <w:rStyle w:val="Hyperlink"/>
                      <w:rFonts w:asciiTheme="majorBidi" w:hAnsiTheme="majorBidi" w:cstheme="majorBidi"/>
                      <w:noProof/>
                    </w:rPr>
                    <w:t>II.4 Contrôle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799D3220" w14:textId="70F964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5" w:history="1">
                  <w:r w:rsidR="00002B3B" w:rsidRPr="00644287">
                    <w:rPr>
                      <w:rStyle w:val="Hyperlink"/>
                      <w:rFonts w:asciiTheme="majorBidi" w:hAnsiTheme="majorBidi" w:cstheme="majorBidi"/>
                      <w:noProof/>
                    </w:rPr>
                    <w:t>4.1 Vérification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1E98E7E5" w14:textId="0F61EC5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6" w:history="1">
                  <w:r w:rsidR="00002B3B" w:rsidRPr="00644287">
                    <w:rPr>
                      <w:rStyle w:val="Hyperlink"/>
                      <w:rFonts w:asciiTheme="majorBidi" w:hAnsiTheme="majorBidi" w:cstheme="majorBidi"/>
                      <w:noProof/>
                    </w:rPr>
                    <w:t>4.2 Types de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6B04EFD1" w14:textId="31679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7" w:history="1">
                  <w:r w:rsidR="00002B3B" w:rsidRPr="00644287">
                    <w:rPr>
                      <w:rStyle w:val="Hyperlink"/>
                      <w:rFonts w:asciiTheme="majorBidi" w:hAnsiTheme="majorBidi" w:cstheme="majorBidi"/>
                      <w:noProof/>
                    </w:rPr>
                    <w:t>4.3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37710489" w14:textId="5AAADC8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8" w:history="1">
                  <w:r w:rsidR="00002B3B" w:rsidRPr="00644287">
                    <w:rPr>
                      <w:rStyle w:val="Hyperlink"/>
                      <w:rFonts w:asciiTheme="majorBidi" w:hAnsiTheme="majorBidi" w:cstheme="majorBidi"/>
                      <w:noProof/>
                    </w:rPr>
                    <w:t>4.4 Résolution des conflits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05C7CCEC" w14:textId="200C827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9" w:history="1">
                  <w:r w:rsidR="00002B3B" w:rsidRPr="00644287">
                    <w:rPr>
                      <w:rStyle w:val="Hyperlink"/>
                      <w:rFonts w:asciiTheme="majorBidi" w:hAnsiTheme="majorBidi" w:cstheme="majorBidi"/>
                      <w:noProof/>
                    </w:rPr>
                    <w:t>III. Routage du PCB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D0D2258" w14:textId="1FE11F1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0" w:history="1">
                  <w:r w:rsidR="00002B3B" w:rsidRPr="00644287">
                    <w:rPr>
                      <w:rStyle w:val="Hyperlink"/>
                      <w:rFonts w:asciiTheme="majorBidi" w:hAnsiTheme="majorBidi" w:cstheme="majorBidi"/>
                      <w:noProof/>
                    </w:rPr>
                    <w:t>III.1 Contraintes de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BEB750A" w14:textId="3969024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1" w:history="1">
                  <w:r w:rsidR="00002B3B" w:rsidRPr="00644287">
                    <w:rPr>
                      <w:rStyle w:val="Hyperlink"/>
                      <w:rFonts w:asciiTheme="majorBidi" w:hAnsiTheme="majorBidi" w:cstheme="majorBidi"/>
                      <w:noProof/>
                    </w:rPr>
                    <w:t>III.2 Placement des composants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2F5F020" w14:textId="66B6C1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2" w:history="1">
                  <w:r w:rsidR="00002B3B" w:rsidRPr="00644287">
                    <w:rPr>
                      <w:rStyle w:val="Hyperlink"/>
                      <w:rFonts w:asciiTheme="majorBidi" w:hAnsiTheme="majorBidi" w:cstheme="majorBidi"/>
                      <w:noProof/>
                    </w:rPr>
                    <w:t>III.3 Plan de masse et découplage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6009E041" w14:textId="6FDF2E7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3" w:history="1">
                  <w:r w:rsidR="00002B3B" w:rsidRPr="00644287">
                    <w:rPr>
                      <w:rStyle w:val="Hyperlink"/>
                      <w:rFonts w:asciiTheme="majorBidi" w:hAnsiTheme="majorBidi" w:cstheme="majorBidi"/>
                      <w:noProof/>
                    </w:rPr>
                    <w:t>III.4 Routage du PCB et Préparation à la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5ECF55A" w14:textId="43D3340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4" w:history="1">
                  <w:r w:rsidR="00002B3B" w:rsidRPr="00644287">
                    <w:rPr>
                      <w:rStyle w:val="Hyperlink"/>
                      <w:rFonts w:asciiTheme="majorBidi" w:hAnsiTheme="majorBidi" w:cstheme="majorBidi"/>
                      <w:noProof/>
                    </w:rPr>
                    <w:t>III.5 Workflow de Conception Assistée par Ordinateur (EDA)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63</w:t>
                  </w:r>
                  <w:r w:rsidR="00002B3B" w:rsidRPr="00644287">
                    <w:rPr>
                      <w:rFonts w:asciiTheme="majorBidi" w:hAnsiTheme="majorBidi" w:cstheme="majorBidi"/>
                      <w:noProof/>
                      <w:webHidden/>
                    </w:rPr>
                    <w:fldChar w:fldCharType="end"/>
                  </w:r>
                </w:hyperlink>
              </w:p>
              <w:p w14:paraId="1E8D7270" w14:textId="22B12AF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5" w:history="1">
                  <w:r w:rsidR="00002B3B" w:rsidRPr="00644287">
                    <w:rPr>
                      <w:rStyle w:val="Hyperlink"/>
                      <w:rFonts w:asciiTheme="majorBidi" w:hAnsiTheme="majorBidi" w:cstheme="majorBidi"/>
                      <w:noProof/>
                      <w:lang w:val="en-US"/>
                    </w:rPr>
                    <w:t>c. Phase de conception pour fabrication (Design for Manufacturing - DFM)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64</w:t>
                  </w:r>
                  <w:r w:rsidR="00002B3B" w:rsidRPr="00644287">
                    <w:rPr>
                      <w:rFonts w:asciiTheme="majorBidi" w:hAnsiTheme="majorBidi" w:cstheme="majorBidi"/>
                      <w:noProof/>
                      <w:webHidden/>
                    </w:rPr>
                    <w:fldChar w:fldCharType="end"/>
                  </w:r>
                </w:hyperlink>
              </w:p>
              <w:p w14:paraId="336BE62A" w14:textId="533D56D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6" w:history="1">
                  <w:r w:rsidR="00002B3B" w:rsidRPr="00644287">
                    <w:rPr>
                      <w:rStyle w:val="Hyperlink"/>
                      <w:rFonts w:asciiTheme="majorBidi" w:hAnsiTheme="majorBidi" w:cstheme="majorBidi"/>
                      <w:noProof/>
                    </w:rPr>
                    <w:t>d. Synthèse du workflow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D69AAEE" w14:textId="7E8943A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7" w:history="1">
                  <w:r w:rsidR="00002B3B" w:rsidRPr="00644287">
                    <w:rPr>
                      <w:rStyle w:val="Hyperlink"/>
                      <w:rFonts w:asciiTheme="majorBidi" w:hAnsiTheme="majorBidi" w:cstheme="majorBidi"/>
                      <w:noProof/>
                    </w:rPr>
                    <w:t>III.6 Analyse des règles de conception et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69CF45D9" w14:textId="309EFD5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8" w:history="1">
                  <w:r w:rsidR="00002B3B" w:rsidRPr="00644287">
                    <w:rPr>
                      <w:rStyle w:val="Hyperlink"/>
                      <w:rFonts w:asciiTheme="majorBidi" w:hAnsiTheme="majorBidi" w:cstheme="majorBidi"/>
                      <w:noProof/>
                    </w:rPr>
                    <w:t>a.Règles de conception évaluées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FB78A6B" w14:textId="5B467EE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9" w:history="1">
                  <w:r w:rsidR="00002B3B" w:rsidRPr="00644287">
                    <w:rPr>
                      <w:rStyle w:val="Hyperlink"/>
                      <w:rFonts w:asciiTheme="majorBidi" w:hAnsiTheme="majorBidi" w:cstheme="majorBidi"/>
                      <w:noProof/>
                    </w:rPr>
                    <w:t>b. Classification des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66</w:t>
                  </w:r>
                  <w:r w:rsidR="00002B3B" w:rsidRPr="00644287">
                    <w:rPr>
                      <w:rFonts w:asciiTheme="majorBidi" w:hAnsiTheme="majorBidi" w:cstheme="majorBidi"/>
                      <w:noProof/>
                      <w:webHidden/>
                    </w:rPr>
                    <w:fldChar w:fldCharType="end"/>
                  </w:r>
                </w:hyperlink>
              </w:p>
              <w:p w14:paraId="4F461CFC" w14:textId="4225EBD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0" w:history="1">
                  <w:r w:rsidR="00002B3B" w:rsidRPr="00644287">
                    <w:rPr>
                      <w:rStyle w:val="Hyperlink"/>
                      <w:rFonts w:asciiTheme="majorBidi" w:hAnsiTheme="majorBidi" w:cstheme="majorBidi"/>
                      <w:noProof/>
                    </w:rPr>
                    <w:t>3.5 Méthodologie de Test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4FD2E1E3" w14:textId="6434A66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1" w:history="1">
                  <w:r w:rsidR="00002B3B" w:rsidRPr="00644287">
                    <w:rPr>
                      <w:rStyle w:val="Hyperlink"/>
                      <w:rFonts w:asciiTheme="majorBidi" w:hAnsiTheme="majorBidi" w:cstheme="majorBidi"/>
                      <w:noProof/>
                    </w:rPr>
                    <w:t>3.6 Résultats des Tests Matériels et du Système Final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6830A258" w14:textId="04237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2"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69</w:t>
                  </w:r>
                  <w:r w:rsidR="00002B3B" w:rsidRPr="00644287">
                    <w:rPr>
                      <w:rFonts w:asciiTheme="majorBidi" w:hAnsiTheme="majorBidi" w:cstheme="majorBidi"/>
                      <w:noProof/>
                      <w:webHidden/>
                    </w:rPr>
                    <w:fldChar w:fldCharType="end"/>
                  </w:r>
                </w:hyperlink>
              </w:p>
              <w:p w14:paraId="2CD104DA" w14:textId="0520881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3" w:history="1">
                  <w:r w:rsidR="00002B3B" w:rsidRPr="00644287">
                    <w:rPr>
                      <w:rStyle w:val="Hyperlink"/>
                      <w:rFonts w:asciiTheme="majorBidi" w:hAnsiTheme="majorBidi" w:cstheme="majorBidi"/>
                      <w:noProof/>
                    </w:rPr>
                    <w:t>3.8 Analyse des Performances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70</w:t>
                  </w:r>
                  <w:r w:rsidR="00002B3B" w:rsidRPr="00644287">
                    <w:rPr>
                      <w:rFonts w:asciiTheme="majorBidi" w:hAnsiTheme="majorBidi" w:cstheme="majorBidi"/>
                      <w:noProof/>
                      <w:webHidden/>
                    </w:rPr>
                    <w:fldChar w:fldCharType="end"/>
                  </w:r>
                </w:hyperlink>
              </w:p>
              <w:p w14:paraId="69B3F4D6" w14:textId="4377835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4" w:history="1">
                  <w:r w:rsidR="00002B3B" w:rsidRPr="00644287">
                    <w:rPr>
                      <w:rStyle w:val="Hyperlink"/>
                      <w:rFonts w:asciiTheme="majorBidi" w:hAnsiTheme="majorBidi" w:cstheme="majorBidi"/>
                      <w:noProof/>
                    </w:rPr>
                    <w:t>IV. Documentation Générée &amp; Fichiers de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p>
              <w:p w14:paraId="63ADF990" w14:textId="62EC913C" w:rsidR="00002B3B" w:rsidRPr="00644287" w:rsidRDefault="00000000" w:rsidP="00F73F22">
                <w:pPr>
                  <w:pStyle w:val="TOC1"/>
                  <w:rPr>
                    <w:rFonts w:asciiTheme="majorBidi" w:eastAsiaTheme="minorEastAsia" w:hAnsiTheme="majorBidi" w:cstheme="majorBidi"/>
                    <w:noProof/>
                    <w:kern w:val="2"/>
                    <w:szCs w:val="24"/>
                    <w:lang w:val="en-US"/>
                    <w14:ligatures w14:val="standardContextual"/>
                  </w:rPr>
                </w:pPr>
                <w:hyperlink w:anchor="_Toc199099515" w:history="1">
                  <w:r w:rsidR="00002B3B" w:rsidRPr="00644287">
                    <w:rPr>
                      <w:rStyle w:val="Hyperlink"/>
                      <w:rFonts w:asciiTheme="majorBidi" w:hAnsiTheme="majorBidi" w:cstheme="majorBidi"/>
                      <w:noProof/>
                    </w:rPr>
                    <w:t>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082CFE">
            <w:pPr>
              <w:rPr>
                <w:rFonts w:asciiTheme="majorBidi" w:hAnsiTheme="majorBidi" w:cstheme="majorBidi"/>
                <w:sz w:val="20"/>
                <w:szCs w:val="20"/>
              </w:rPr>
            </w:pPr>
          </w:p>
          <w:p w14:paraId="5FF3595B" w14:textId="77777777" w:rsidR="009F7282" w:rsidRPr="00644287" w:rsidRDefault="009F7282" w:rsidP="002F6AB0">
            <w:pPr>
              <w:jc w:val="center"/>
              <w:rPr>
                <w:rFonts w:asciiTheme="majorBidi" w:hAnsiTheme="majorBidi" w:cstheme="majorBidi"/>
                <w:sz w:val="20"/>
                <w:szCs w:val="20"/>
              </w:rPr>
            </w:pPr>
          </w:p>
          <w:p w14:paraId="4D3205AF" w14:textId="77777777" w:rsidR="009F7282" w:rsidRPr="00644287" w:rsidRDefault="009F7282" w:rsidP="002F6AB0">
            <w:pPr>
              <w:jc w:val="center"/>
              <w:rPr>
                <w:rFonts w:asciiTheme="majorBidi" w:hAnsiTheme="majorBidi" w:cstheme="majorBidi"/>
                <w:sz w:val="20"/>
                <w:szCs w:val="20"/>
              </w:rPr>
            </w:pPr>
          </w:p>
          <w:p w14:paraId="09B8AC73" w14:textId="77777777" w:rsidR="009F7282" w:rsidRPr="00644287" w:rsidRDefault="009F7282" w:rsidP="002F6AB0">
            <w:pPr>
              <w:jc w:val="center"/>
              <w:rPr>
                <w:rFonts w:asciiTheme="majorBidi" w:hAnsiTheme="majorBidi" w:cstheme="majorBidi"/>
                <w:sz w:val="20"/>
                <w:szCs w:val="20"/>
              </w:rPr>
            </w:pPr>
          </w:p>
          <w:p w14:paraId="2D0CDB28" w14:textId="77777777" w:rsidR="00634D67" w:rsidRPr="00644287" w:rsidRDefault="00634D67" w:rsidP="0000144F">
            <w:pPr>
              <w:rPr>
                <w:rFonts w:asciiTheme="majorBidi" w:hAnsiTheme="majorBidi" w:cstheme="majorBidi"/>
                <w:sz w:val="20"/>
                <w:szCs w:val="20"/>
              </w:rPr>
            </w:pPr>
          </w:p>
          <w:p w14:paraId="5FB4FC91" w14:textId="77777777" w:rsidR="00634D67" w:rsidRPr="00644287" w:rsidRDefault="00634D67" w:rsidP="0000144F">
            <w:pPr>
              <w:rPr>
                <w:rFonts w:asciiTheme="majorBidi" w:hAnsiTheme="majorBidi" w:cstheme="majorBidi"/>
                <w:sz w:val="20"/>
                <w:szCs w:val="20"/>
              </w:rPr>
            </w:pPr>
          </w:p>
          <w:p w14:paraId="6D67E7EE" w14:textId="77777777" w:rsidR="005F7ED6" w:rsidRPr="00644287" w:rsidRDefault="005F7ED6" w:rsidP="00E3422B">
            <w:pPr>
              <w:spacing w:line="360" w:lineRule="auto"/>
              <w:rPr>
                <w:rStyle w:val="fadeinm1hgl8"/>
                <w:rFonts w:asciiTheme="majorBidi" w:hAnsiTheme="majorBidi" w:cstheme="majorBidi"/>
              </w:rPr>
            </w:pPr>
          </w:p>
          <w:p w14:paraId="3E59AAE3" w14:textId="77777777" w:rsidR="00E3422B" w:rsidRPr="00644287" w:rsidRDefault="00E3422B" w:rsidP="00E3422B">
            <w:pPr>
              <w:pStyle w:val="Style1"/>
              <w:pBdr>
                <w:top w:val="single" w:sz="4" w:space="10" w:color="auto"/>
                <w:bottom w:val="single" w:sz="4" w:space="10" w:color="auto"/>
              </w:pBdr>
              <w:shd w:val="clear" w:color="auto" w:fill="FFFFFF" w:themeFill="background1"/>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lithium-polymère</w:t>
            </w:r>
          </w:p>
          <w:p w14:paraId="512B310F" w14:textId="2D1FAF6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Thermistance à coefficient de température négatif</w:t>
            </w:r>
          </w:p>
          <w:p w14:paraId="5ED3ED78" w14:textId="53CDE87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effet de champ</w:t>
            </w:r>
          </w:p>
          <w:p w14:paraId="0349F21C" w14:textId="1D5CE0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Convertisseur analogique-numérique</w:t>
            </w:r>
          </w:p>
          <w:p w14:paraId="46D9C3A9" w14:textId="0F2D8B9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SMBus</w:t>
            </w:r>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système basé sur I²C</w:t>
            </w:r>
          </w:p>
          <w:p w14:paraId="2B33F9AC" w14:textId="6150C8C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connectée à la batterie / Broche de mesure de tension batterie</w:t>
            </w:r>
          </w:p>
          <w:p w14:paraId="443A51B2" w14:textId="02F2E90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Rétroaction pour ajustement de la tension</w:t>
            </w:r>
          </w:p>
          <w:p w14:paraId="0C5D009E" w14:textId="3BE297A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Réglage du courant de charge</w:t>
            </w:r>
          </w:p>
          <w:p w14:paraId="66ED76E7" w14:textId="7EE16B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température (via NTC)</w:t>
            </w:r>
          </w:p>
          <w:p w14:paraId="3EF75D07" w14:textId="28D543E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(utilisé pour LED ou microcontrôleur)</w:t>
            </w:r>
          </w:p>
          <w:p w14:paraId="32B8989B" w14:textId="189A5E1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électrique</w:t>
            </w:r>
          </w:p>
          <w:p w14:paraId="6EC33B96" w14:textId="75177CA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mesure</w:t>
            </w:r>
          </w:p>
          <w:p w14:paraId="52D1DC0F" w14:textId="211601A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négative du shunt de mesure</w:t>
            </w:r>
          </w:p>
          <w:p w14:paraId="57F3FAF2" w14:textId="6449A48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Mesure de tension négative via connexion Kelvin</w:t>
            </w:r>
          </w:p>
          <w:p w14:paraId="45EF0B67" w14:textId="7838BDF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lastRenderedPageBreak/>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Mesure de tension positive via connexion Kelvin</w:t>
            </w:r>
          </w:p>
          <w:p w14:paraId="7E95410F" w14:textId="33DD2D3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veille profond (stockage ou transport)</w:t>
            </w:r>
          </w:p>
          <w:p w14:paraId="3EEDEA10" w14:textId="471C412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ultra-basse consommation (stockage longue durée)</w:t>
            </w:r>
          </w:p>
          <w:p w14:paraId="48394D57" w14:textId="21FCCC3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Coupure totale du circuit (consommation minimale)</w:t>
            </w:r>
          </w:p>
          <w:p w14:paraId="5958E12A" w14:textId="7A33194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(alarmes, LED...)</w:t>
            </w:r>
          </w:p>
          <w:p w14:paraId="41C2EAF0" w14:textId="155E3EB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thermistance externe NTC</w:t>
            </w:r>
          </w:p>
          <w:p w14:paraId="6DBBDB7E" w14:textId="5B99D97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Ligne d’horloge I²C</w:t>
            </w:r>
          </w:p>
          <w:p w14:paraId="5AE0569A" w14:textId="383866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Ligne de données I²C</w:t>
            </w:r>
          </w:p>
          <w:p w14:paraId="6B672616" w14:textId="66D14A8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Contrôle du MOSFET de décharge</w:t>
            </w:r>
          </w:p>
          <w:p w14:paraId="6F2D1985" w14:textId="0624A18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Contrôle du MOSFET de charge</w:t>
            </w:r>
          </w:p>
          <w:p w14:paraId="3038E327" w14:textId="4656011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(typiquement 1,8 V)</w:t>
            </w:r>
          </w:p>
          <w:p w14:paraId="116F0EEF" w14:textId="6C741CD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contre les surtensions</w:t>
            </w:r>
          </w:p>
          <w:p w14:paraId="6C9CB067" w14:textId="3D83C7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contre les sous-tensions</w:t>
            </w:r>
          </w:p>
          <w:p w14:paraId="5228477E" w14:textId="0378920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Détection de surintensité en charge</w:t>
            </w:r>
          </w:p>
          <w:p w14:paraId="6E4B9226" w14:textId="4385ADA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Détection de surintensité en décharge</w:t>
            </w:r>
          </w:p>
          <w:p w14:paraId="6432B2CA" w14:textId="7A643E4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Détection de court-circuit</w:t>
            </w:r>
          </w:p>
          <w:p w14:paraId="0801DA4F" w14:textId="72B61CB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Mémoire non volatile (stockage des paramètres)</w:t>
            </w:r>
          </w:p>
          <w:p w14:paraId="4A20C3E4" w14:textId="4F792459"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Mémoire réinscriptible pour configuration</w:t>
            </w:r>
          </w:p>
          <w:p w14:paraId="6607EEB2" w14:textId="7574524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Vérification d’intégrité des données</w:t>
            </w:r>
          </w:p>
          <w:p w14:paraId="595D1FF1" w14:textId="0A848559"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série à deux fils pour communication</w:t>
            </w:r>
          </w:p>
          <w:p w14:paraId="649F555D" w14:textId="18FC530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boîtier ultra-compact à billes</w:t>
            </w:r>
          </w:p>
          <w:p w14:paraId="4F9AB171" w14:textId="2309965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Fichier de schéma électronique (.sch)</w:t>
            </w:r>
          </w:p>
          <w:p w14:paraId="7C962206" w14:textId="41D8A7C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lastRenderedPageBreak/>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Fichier de circuit imprimé (.kicad_pcb)</w:t>
            </w:r>
          </w:p>
          <w:p w14:paraId="26A4488D" w14:textId="2FA9248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Éditeur de circuit imprimé dans KiCad</w:t>
            </w:r>
          </w:p>
          <w:p w14:paraId="0780132E" w14:textId="06EC3C5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symboles ou d’empreintes</w:t>
            </w:r>
          </w:p>
          <w:p w14:paraId="576C89E6" w14:textId="2FD2DC5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Empreinte PCB (ancienne dénomination)</w:t>
            </w:r>
          </w:p>
          <w:p w14:paraId="79F3339D" w14:textId="475D066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Empreinte physique d’un composant</w:t>
            </w:r>
          </w:p>
          <w:p w14:paraId="020FFFEE" w14:textId="56CB416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Liste des composants</w:t>
            </w:r>
          </w:p>
          <w:p w14:paraId="3ADA0489" w14:textId="4E982DA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Vérification des règles de conception</w:t>
            </w:r>
          </w:p>
          <w:p w14:paraId="58ECC2A7" w14:textId="3F1B824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Vérification des règles électriques du schéma</w:t>
            </w:r>
          </w:p>
          <w:p w14:paraId="0DF46B12" w14:textId="1D62DE1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Connexion nommée dans le circuit</w:t>
            </w:r>
          </w:p>
          <w:p w14:paraId="74BC4251" w14:textId="74EF574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.kicad</w:t>
            </w:r>
            <w:proofErr w:type="gramEnd"/>
            <w:r w:rsidRPr="004D3049">
              <w:rPr>
                <w:rFonts w:asciiTheme="majorBidi" w:hAnsiTheme="majorBidi" w:cstheme="majorBidi"/>
                <w:b/>
                <w:bCs/>
              </w:rPr>
              <w:t>_pro</w:t>
            </w:r>
            <w:r w:rsidRPr="004D3049">
              <w:rPr>
                <w:rFonts w:asciiTheme="majorBidi" w:hAnsiTheme="majorBidi" w:cstheme="majorBidi"/>
              </w:rPr>
              <w:t xml:space="preserve"> : KiCad Project File : Fichier principal de projet</w:t>
            </w:r>
          </w:p>
          <w:p w14:paraId="754900C7" w14:textId="1CF3EB6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.kicad</w:t>
            </w:r>
            <w:proofErr w:type="gramEnd"/>
            <w:r w:rsidRPr="004D3049">
              <w:rPr>
                <w:rFonts w:asciiTheme="majorBidi" w:hAnsiTheme="majorBidi" w:cstheme="majorBidi"/>
                <w:b/>
                <w:bCs/>
              </w:rPr>
              <w:t>_sym</w:t>
            </w:r>
            <w:r w:rsidRPr="004D3049">
              <w:rPr>
                <w:rFonts w:asciiTheme="majorBidi" w:hAnsiTheme="majorBidi" w:cstheme="majorBidi"/>
              </w:rPr>
              <w:t xml:space="preserve"> : Symbol Library : Bibliothèque de symboles</w:t>
            </w:r>
          </w:p>
          <w:p w14:paraId="0CAFCD1B" w14:textId="54999EB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.kicad</w:t>
            </w:r>
            <w:proofErr w:type="gramEnd"/>
            <w:r w:rsidRPr="004D3049">
              <w:rPr>
                <w:rFonts w:asciiTheme="majorBidi" w:hAnsiTheme="majorBidi" w:cstheme="majorBidi"/>
                <w:b/>
                <w:bCs/>
              </w:rPr>
              <w:t>_mod</w:t>
            </w:r>
            <w:r w:rsidRPr="004D3049">
              <w:rPr>
                <w:rFonts w:asciiTheme="majorBidi" w:hAnsiTheme="majorBidi" w:cstheme="majorBidi"/>
              </w:rPr>
              <w:t xml:space="preserve"> : Footprint Library : Bibliothèque d’empreintes</w:t>
            </w:r>
          </w:p>
          <w:p w14:paraId="4F5C2D32" w14:textId="246A87F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Résistance</w:t>
            </w:r>
          </w:p>
          <w:p w14:paraId="1E3EAD56" w14:textId="25EF763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Condensateur</w:t>
            </w:r>
          </w:p>
          <w:p w14:paraId="658C6B5F" w14:textId="6E95C64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(inclut LED et Zener)</w:t>
            </w:r>
          </w:p>
          <w:p w14:paraId="56FFFF04" w14:textId="02E4B6D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ou MOSFET)</w:t>
            </w:r>
          </w:p>
          <w:p w14:paraId="35E71EAF" w14:textId="1B47F5C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intégré (ex : microcontrôleur)</w:t>
            </w:r>
          </w:p>
          <w:p w14:paraId="7E90FE6E" w14:textId="32ABD32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Connecteur (header, port USB...)</w:t>
            </w:r>
          </w:p>
          <w:p w14:paraId="1B7DC084" w14:textId="04D0F23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424F59DA" w14:textId="5EE9CAE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électroluminescente</w:t>
            </w:r>
          </w:p>
          <w:p w14:paraId="013BA02F" w14:textId="323E477F" w:rsidR="0000144F" w:rsidRPr="00644287" w:rsidRDefault="0000144F" w:rsidP="0000144F">
            <w:pPr>
              <w:rPr>
                <w:rFonts w:asciiTheme="majorBidi" w:hAnsiTheme="majorBidi" w:cstheme="majorBidi"/>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Dans le cadre de l’Hyperconnexion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r w:rsidRPr="007E27B9">
              <w:rPr>
                <w:rFonts w:asciiTheme="majorBidi" w:hAnsiTheme="majorBidi" w:cstheme="majorBidi"/>
                <w:b/>
                <w:bCs/>
                <w:color w:val="000000"/>
                <w:lang w:val="fr-FR"/>
              </w:rPr>
              <w:t>InspireTech</w:t>
            </w:r>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sèrie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gramStart"/>
            <w:r w:rsidRPr="007E27B9">
              <w:rPr>
                <w:rFonts w:asciiTheme="majorBidi" w:hAnsiTheme="majorBidi" w:cstheme="majorBidi"/>
                <w:color w:val="000000"/>
                <w:lang w:val="fr-FR"/>
              </w:rPr>
              <w:t>batteries.Le</w:t>
            </w:r>
            <w:proofErr w:type="gramEnd"/>
            <w:r w:rsidRPr="007E27B9">
              <w:rPr>
                <w:rFonts w:asciiTheme="majorBidi" w:hAnsiTheme="majorBidi" w:cstheme="majorBidi"/>
                <w:color w:val="000000"/>
                <w:lang w:val="fr-FR"/>
              </w:rPr>
              <w:t xml:space="preserve"> contrôle de l’autonomie énergétique s’appuie sur la technologie </w:t>
            </w:r>
            <w:r w:rsidRPr="00EB36A7">
              <w:rPr>
                <w:rFonts w:asciiTheme="majorBidi" w:hAnsiTheme="majorBidi" w:cstheme="majorBidi"/>
                <w:b/>
                <w:bCs/>
                <w:color w:val="000000"/>
                <w:lang w:val="fr-FR"/>
              </w:rPr>
              <w:t>Impedance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sous KiCad. Cette dernière partie regroupe la modélisation électronique du système, la création du schéma et le routage sous KiCad.</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InspireTech,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surdécharge,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r w:rsidRPr="00F50DF4">
        <w:rPr>
          <w:b/>
          <w:bCs/>
        </w:rPr>
        <w:t>InspireTech</w:t>
      </w:r>
      <w:r w:rsidRPr="008174A1">
        <w:t>, une organisation novatrice spécialisée dans les technologies associées à l'Internet des Objets (IoT) et aux systèmes embarqués autonomes. Cette partie donne un aperçu de l'entreprise, de ses ses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r>
        <w:rPr>
          <w:shd w:val="clear" w:color="auto" w:fill="FFFFFF"/>
        </w:rPr>
        <w:t xml:space="preserve">InspireTech,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r w:rsidRPr="002C6F0F">
        <w:rPr>
          <w:rFonts w:asciiTheme="majorBidi" w:hAnsiTheme="majorBidi" w:cstheme="majorBidi"/>
          <w:szCs w:val="24"/>
        </w:rPr>
        <w:t xml:space="preserve">InspireTech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d'InspireTech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/LiPo</w:t>
      </w:r>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KiCad,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Impedance Track™, afin d’assurer le suivi précis du State of Charge (SOC), du State of Health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d’InspireTech,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(MOSFETs,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KiCad,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Développement du firmware</w:t>
      </w:r>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(Impedance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Ce projet est mené dans le contexte d'un stage de fin de cursus au sein de la société InspireTech,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charge de batteries lithium-ion monocellules</w:t>
      </w:r>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(linear charging),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Impedance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Contrairement aux méthodes traditionnelles qui se basent uniquement sur le comptage de coulombs ou la mesure de tension, l'algorithme Impedance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Impedance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r w:rsidRPr="00E32BD0">
        <w:rPr>
          <w:rStyle w:val="Strong"/>
          <w:rFonts w:asciiTheme="majorBidi" w:hAnsiTheme="majorBidi" w:cstheme="majorBidi"/>
          <w:szCs w:val="24"/>
        </w:rPr>
        <w:t>BQStudio</w:t>
      </w:r>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11CA82AA" w14:textId="77777777" w:rsidR="00E32BD0" w:rsidRDefault="00E32BD0" w:rsidP="00E32BD0">
      <w:pPr>
        <w:pStyle w:val="Style3"/>
        <w:rPr>
          <w:rStyle w:val="Strong"/>
          <w:b/>
          <w:bCs/>
        </w:rPr>
      </w:pPr>
    </w:p>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3988"/>
        <w:gridCol w:w="4652"/>
      </w:tblGrid>
      <w:tr w:rsidR="008C3A8C" w:rsidRPr="00AE5EAB" w14:paraId="0CBDFF63" w14:textId="77777777" w:rsidTr="00EF7AF0">
        <w:trPr>
          <w:trHeight w:val="664"/>
        </w:trPr>
        <w:tc>
          <w:tcPr>
            <w:tcW w:w="3988"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EF7AF0">
        <w:trPr>
          <w:trHeight w:val="610"/>
        </w:trPr>
        <w:tc>
          <w:tcPr>
            <w:tcW w:w="3988"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EF7AF0">
        <w:trPr>
          <w:trHeight w:val="420"/>
        </w:trPr>
        <w:tc>
          <w:tcPr>
            <w:tcW w:w="3988"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4652"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EF7AF0">
        <w:trPr>
          <w:trHeight w:val="849"/>
        </w:trPr>
        <w:tc>
          <w:tcPr>
            <w:tcW w:w="3988"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EF7AF0">
        <w:trPr>
          <w:trHeight w:val="410"/>
        </w:trPr>
        <w:tc>
          <w:tcPr>
            <w:tcW w:w="398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46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Consommation en veille ultra-faible (&lt;3 μA).</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μA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 xml:space="preserve">Via NTC 10 kΩ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(Exposed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La tension typique est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r w:rsidRPr="00C906A0">
        <w:rPr>
          <w:b/>
          <w:bCs/>
        </w:rPr>
        <w:t>Exposed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Le BQ27Z746 est un composant spécialisé pour la gestion de l'état de la batterie (SOC et SOH) grâce à la technologie Impedance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Contrairement aux jauges classiques qui reposent uniquement sur la méthode de comptage de charge (coulomb counter),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State of Health</w:t>
      </w:r>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high-side ou low-side</w:t>
      </w:r>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Le BQ27Z746 intègre des protections avancées, notamment contre les surtensions, les sous-tensions, les surintensités en charge et en décharge, les courts-circuits, et les températures excessives. Ces protections sont configurables via le firmware,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r w:rsidRPr="00D56F97">
        <w:rPr>
          <w:b/>
          <w:bCs/>
          <w:lang w:val="fr-FR"/>
        </w:rPr>
        <w:t>Impedance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b/>
                <w:bCs/>
              </w:rPr>
              <w:t>Impedance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2 ADCs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Sensing</w:t>
            </w:r>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mΩ</w:t>
            </w:r>
            <w:r>
              <w:br/>
            </w:r>
            <w:r>
              <w:rPr>
                <w:rStyle w:val="fadeinm1hgl8"/>
              </w:rPr>
              <w:t>- Sense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k</w:t>
      </w:r>
      <w:r>
        <w:rPr>
          <w:rStyle w:val="fadeinm1hgl8"/>
        </w:rPr>
        <w:t>Ω</w:t>
      </w:r>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(SoC)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k</w:t>
      </w:r>
      <w:r>
        <w:rPr>
          <w:rStyle w:val="fadeinm1hgl8"/>
        </w:rPr>
        <w:t>Ω</w:t>
      </w:r>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KiCad</w:t>
      </w:r>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(Vmp)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(Imp)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443E2F8F"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3.4</w:t>
      </w:r>
      <w:r w:rsidR="006673E4" w:rsidRPr="006673E4">
        <w:rPr>
          <w:lang w:val="en-US" w:eastAsia="fr-FR"/>
        </w:rPr>
        <w:t xml:space="preserve"> Moteur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moteur </w:t>
      </w:r>
      <w:r w:rsidRPr="006673E4">
        <w:rPr>
          <w:b/>
          <w:bCs/>
          <w:lang w:val="en-US" w:eastAsia="fr-FR"/>
        </w:rPr>
        <w:t>JGA25-370 6V 280RPM</w:t>
      </w:r>
      <w:r w:rsidRPr="006673E4">
        <w:rPr>
          <w:lang w:val="en-US" w:eastAsia="fr-FR"/>
        </w:rPr>
        <w:t xml:space="preserve"> est un moteur à courant continu équipé d’une boîte de réduction, spécialement conçu pour offrir un couple élevé à basse vitesse. Il fonctionne sous une </w:t>
      </w:r>
      <w:r w:rsidRPr="006673E4">
        <w:rPr>
          <w:b/>
          <w:bCs/>
          <w:lang w:val="en-US" w:eastAsia="fr-FR"/>
        </w:rPr>
        <w:t>tension nominale de 6 V</w:t>
      </w:r>
      <w:r w:rsidRPr="006673E4">
        <w:rPr>
          <w:lang w:val="en-US" w:eastAsia="fr-FR"/>
        </w:rPr>
        <w:t xml:space="preserve"> et délivre une vitesse de </w:t>
      </w:r>
      <w:r w:rsidRPr="006673E4">
        <w:rPr>
          <w:b/>
          <w:bCs/>
          <w:lang w:val="en-US" w:eastAsia="fr-FR"/>
        </w:rPr>
        <w:t>280 tours par minute</w:t>
      </w:r>
      <w:r w:rsidRPr="006673E4">
        <w:rPr>
          <w:lang w:val="en-US" w:eastAsia="fr-FR"/>
        </w:rPr>
        <w:t>, ce qui en fait un excellent choix pour les applications de robotique mobile, de systèmes de déplacement ou d’actionneurs nécessitant une réponse mécanique fiable et précise. Grâce à sa conception robuste et à sa compatibilité avec les microcontrôleurs tels que l’ESP32, il s’intègre parfaitement dans des architectures embarquées nécessitant un contrôle moteur efficace. Sa taille compacte permet également une intégration facile dans des châssis limités en espace</w:t>
      </w:r>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moteur JGA25-370 – actionneur mécanique utilisé pour la motorisation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microcontrôleur </w:t>
      </w:r>
      <w:r w:rsidRPr="006673E4">
        <w:rPr>
          <w:b/>
          <w:bCs/>
          <w:lang w:val="en-US" w:eastAsia="fr-FR"/>
        </w:rPr>
        <w:t>ESP-WROOM-32</w:t>
      </w:r>
      <w:r w:rsidRPr="006673E4">
        <w:rPr>
          <w:lang w:val="en-US" w:eastAsia="fr-FR"/>
        </w:rPr>
        <w:t xml:space="preserve">, basé sur la puce ESP32 de Espressif Systems, constitue le cœur du système embarqué développé dans le cadre de ce projet. Il offre une connectivité sans fil avancée grâce à sa compatibilité avec les protocoles </w:t>
      </w:r>
      <w:r w:rsidRPr="006673E4">
        <w:rPr>
          <w:b/>
          <w:bCs/>
          <w:lang w:val="en-US" w:eastAsia="fr-FR"/>
        </w:rPr>
        <w:t>Wi-Fi 802.11 b/g/n/e/i</w:t>
      </w:r>
      <w:r w:rsidRPr="006673E4">
        <w:rPr>
          <w:lang w:val="en-US" w:eastAsia="fr-FR"/>
        </w:rPr>
        <w:t xml:space="preserve"> (avec des débits allant jusqu’à 150 Mbps) et </w:t>
      </w:r>
      <w:r w:rsidRPr="006673E4">
        <w:rPr>
          <w:b/>
          <w:bCs/>
          <w:lang w:val="en-US" w:eastAsia="fr-FR"/>
        </w:rPr>
        <w:t>Bluetooth v4.2</w:t>
      </w:r>
      <w:r w:rsidRPr="006673E4">
        <w:rPr>
          <w:lang w:val="en-US" w:eastAsia="fr-FR"/>
        </w:rPr>
        <w:t xml:space="preserve">, prenant en charge à la fois le mode classique BR/EDR et le mode basse consommation BLE. Ce module fonctionne sous une </w:t>
      </w:r>
      <w:r w:rsidRPr="006673E4">
        <w:rPr>
          <w:b/>
          <w:bCs/>
          <w:lang w:val="en-US" w:eastAsia="fr-FR"/>
        </w:rPr>
        <w:t>tension de 5 V</w:t>
      </w:r>
      <w:r w:rsidRPr="006673E4">
        <w:rPr>
          <w:lang w:val="en-US" w:eastAsia="fr-FR"/>
        </w:rPr>
        <w:t xml:space="preserve"> et consomme en moyenne </w:t>
      </w:r>
      <w:r w:rsidRPr="006673E4">
        <w:rPr>
          <w:b/>
          <w:bCs/>
          <w:lang w:val="en-US" w:eastAsia="fr-FR"/>
        </w:rPr>
        <w:t>80 mA</w:t>
      </w:r>
      <w:r w:rsidRPr="006673E4">
        <w:rPr>
          <w:lang w:val="en-US" w:eastAsia="fr-FR"/>
        </w:rPr>
        <w:t xml:space="preserve">, avec un besoin minimal de </w:t>
      </w:r>
      <w:r w:rsidRPr="006673E4">
        <w:rPr>
          <w:b/>
          <w:bCs/>
          <w:lang w:val="en-US" w:eastAsia="fr-FR"/>
        </w:rPr>
        <w:t>500 mA</w:t>
      </w:r>
      <w:r w:rsidRPr="006673E4">
        <w:rPr>
          <w:lang w:val="en-US" w:eastAsia="fr-FR"/>
        </w:rPr>
        <w:t xml:space="preserve"> pour garantir une alimentation stable. Il est également équipé de la puce </w:t>
      </w:r>
      <w:r w:rsidRPr="006673E4">
        <w:rPr>
          <w:b/>
          <w:bCs/>
          <w:lang w:val="en-US" w:eastAsia="fr-FR"/>
        </w:rPr>
        <w:t>CP2102-GMR</w:t>
      </w:r>
      <w:r w:rsidRPr="006673E4">
        <w:rPr>
          <w:lang w:val="en-US" w:eastAsia="fr-FR"/>
        </w:rPr>
        <w:t xml:space="preserve">, permettant la communication USB vers série, facilitant ainsi la programmation et le débogage via un ordinateur. Sa conception compacte (55 mm x 26 mm x 13 mm) et son poids léger (9,3 g) le rendent parfaitement adapté aux applications embarquées nécessitant à la fois puissance de traitement, connectivité et faible encombrement. Résistant à des conditions extrêmes, il fonctionne dans une plage de température allant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r w:rsidRPr="006673E4">
        <w:rPr>
          <w:lang w:val="en-US" w:eastAsia="fr-FR"/>
        </w:rPr>
        <w:t>Représentation 3D du microcontrôleur ESP-WROOM-32 – cœur de contrôle du système embarqué</w:t>
      </w:r>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BQStudio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calcul précis du SoC (State of Charge)</w:t>
      </w:r>
      <w:r w:rsidRPr="0079745D">
        <w:rPr>
          <w:rFonts w:asciiTheme="majorBidi" w:hAnsiTheme="majorBidi" w:cstheme="majorBidi"/>
          <w:szCs w:val="24"/>
        </w:rPr>
        <w:t xml:space="preserve"> et du SoH (State of Health).</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r w:rsidRPr="00B9646D">
        <w:rPr>
          <w:rStyle w:val="Strong"/>
          <w:rFonts w:cs="Times New Roman"/>
          <w:szCs w:val="24"/>
        </w:rPr>
        <w:t>bqStudio</w:t>
      </w:r>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SoC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(LEDs,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4.3 Indicateurs de Charge – LEDs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LEDs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Les LEDs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199099745"/>
      <w:bookmarkStart w:id="138" w:name="_Toc199100152"/>
      <w:bookmarkStart w:id="139" w:name="_Toc8258"/>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7"/>
      <w:bookmarkEnd w:id="138"/>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r w:rsidRPr="00911093">
        <w:rPr>
          <w:b/>
          <w:bCs/>
          <w:lang w:eastAsia="fr-FR"/>
        </w:rPr>
        <w:t>KiCad</w:t>
      </w:r>
      <w:r w:rsidRPr="00EC4059">
        <w:rPr>
          <w:lang w:eastAsia="fr-FR"/>
        </w:rPr>
        <w:t xml:space="preserve"> : KiCad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KiCad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4F2E3EDA">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Logo de KiCad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L’hébergement du design block KiCad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Visual Studio Code est un éditeur de code open-source puissant, développé par Microsoft. Il a été largement utilisé dans le cadre du projet BMS 1S pour le développement embarqué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outil a été essentiel </w:t>
      </w:r>
      <w:proofErr w:type="gramStart"/>
      <w:r w:rsidRPr="00A14293">
        <w:rPr>
          <w:lang w:val="en-US" w:eastAsia="fr-FR"/>
        </w:rPr>
        <w:t>pour :</w:t>
      </w:r>
      <w:proofErr w:type="gramEnd"/>
    </w:p>
    <w:p w14:paraId="07C430D8" w14:textId="7797FCBC" w:rsidR="00A14293" w:rsidRDefault="00A14293" w:rsidP="00A14293">
      <w:pPr>
        <w:pStyle w:val="ListParagraph"/>
        <w:numPr>
          <w:ilvl w:val="0"/>
          <w:numId w:val="81"/>
        </w:numPr>
        <w:spacing w:line="360" w:lineRule="auto"/>
        <w:jc w:val="both"/>
        <w:rPr>
          <w:lang w:val="en-US" w:eastAsia="fr-FR"/>
        </w:rPr>
      </w:pPr>
      <w:r w:rsidRPr="00A14293">
        <w:rPr>
          <w:lang w:val="en-US" w:eastAsia="fr-FR"/>
        </w:rPr>
        <w:t>Éditer les scripts de programmation liés à l’intégration logicielle du BMS</w:t>
      </w:r>
      <w:r>
        <w:rPr>
          <w:lang w:val="en-US" w:eastAsia="fr-FR"/>
        </w:rPr>
        <w:t xml:space="preserve"> avec la communication I2C du capteur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rsidP="00A14293">
      <w:pPr>
        <w:pStyle w:val="ListParagraph"/>
        <w:numPr>
          <w:ilvl w:val="0"/>
          <w:numId w:val="81"/>
        </w:numPr>
        <w:spacing w:line="360" w:lineRule="auto"/>
        <w:jc w:val="both"/>
        <w:rPr>
          <w:lang w:val="en-US" w:eastAsia="fr-FR"/>
        </w:rPr>
      </w:pPr>
      <w:r w:rsidRPr="00A14293">
        <w:rPr>
          <w:lang w:val="en-US" w:eastAsia="fr-FR"/>
        </w:rPr>
        <w:t xml:space="preserve">Configurer l’environnement de développement avec des extensions dédiées comme </w:t>
      </w:r>
      <w:r w:rsidRPr="00A14293">
        <w:rPr>
          <w:b/>
          <w:bCs/>
          <w:lang w:val="en-US" w:eastAsia="fr-FR"/>
        </w:rPr>
        <w:t>PlatformIO</w:t>
      </w:r>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rsidP="00A14293">
      <w:pPr>
        <w:pStyle w:val="ListParagraph"/>
        <w:numPr>
          <w:ilvl w:val="0"/>
          <w:numId w:val="81"/>
        </w:numPr>
        <w:spacing w:line="360" w:lineRule="auto"/>
        <w:jc w:val="both"/>
        <w:rPr>
          <w:lang w:val="en-US" w:eastAsia="fr-FR"/>
        </w:rPr>
      </w:pPr>
      <w:r w:rsidRPr="00A14293">
        <w:rPr>
          <w:lang w:val="en-US" w:eastAsia="fr-FR"/>
        </w:rPr>
        <w:t>Favoriser une productivité accrue grâce à l’autocomplétion, le débogage intégré et la gestion de projets multi-fichiers.</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Logo de Visual Studio Code – Environnement de développement utilisé pour la programmation embarquée.</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CHAPITRE III : Conception BMS sous KiCad</w:t>
      </w:r>
      <w:bookmarkEnd w:id="150"/>
      <w:bookmarkEnd w:id="151"/>
      <w:bookmarkEnd w:id="152"/>
      <w:bookmarkEnd w:id="153"/>
      <w:bookmarkEnd w:id="154"/>
      <w:bookmarkEnd w:id="155"/>
      <w:bookmarkEnd w:id="156"/>
      <w:bookmarkEnd w:id="157"/>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1021E9">
      <w:pPr>
        <w:pStyle w:val="Style3"/>
        <w:spacing w:line="360" w:lineRule="auto"/>
        <w:jc w:val="both"/>
      </w:pPr>
      <w:bookmarkStart w:id="158" w:name="_Toc199099480"/>
      <w:r>
        <w:lastRenderedPageBreak/>
        <w:t xml:space="preserve">CHAPITRE III : Conception </w:t>
      </w:r>
      <w:r w:rsidR="00AC2E3A">
        <w:t xml:space="preserve">BMS </w:t>
      </w:r>
      <w:r>
        <w:t>sous KiCad</w:t>
      </w:r>
      <w:bookmarkEnd w:id="158"/>
    </w:p>
    <w:p w14:paraId="145D47BA" w14:textId="5B85AE58" w:rsidR="00B053C0" w:rsidRPr="00AC6BDA" w:rsidRDefault="00B053C0" w:rsidP="00432B2E">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432B2E">
      <w:pPr>
        <w:spacing w:line="360" w:lineRule="auto"/>
        <w:jc w:val="both"/>
      </w:pPr>
      <w:r>
        <w:t xml:space="preserve">Ce chapitre présente la conception électronique détaillée du système de gestion de batterie (BMS) 1S à l’aide du logiciel </w:t>
      </w:r>
      <w:r>
        <w:rPr>
          <w:rStyle w:val="Strong"/>
        </w:rPr>
        <w:t>KiCad</w:t>
      </w:r>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60" w:name="_Toc198039990"/>
      <w:bookmarkStart w:id="161" w:name="_Toc198040324"/>
      <w:bookmarkStart w:id="162" w:name="_Toc198040498"/>
      <w:bookmarkStart w:id="163" w:name="_Toc199099482"/>
      <w:r w:rsidRPr="00AC6BDA">
        <w:t>I</w:t>
      </w:r>
      <w:r>
        <w:t>.</w:t>
      </w:r>
      <w:r w:rsidR="002E6B24">
        <w:t>1</w:t>
      </w:r>
      <w:r w:rsidR="002C0F5B" w:rsidRPr="00AC6BDA">
        <w:t xml:space="preserve"> </w:t>
      </w:r>
      <w:r w:rsidR="001021E9" w:rsidRPr="00AC6BDA">
        <w:t>Introduction à KiCad</w:t>
      </w:r>
      <w:bookmarkEnd w:id="160"/>
      <w:bookmarkEnd w:id="161"/>
      <w:bookmarkEnd w:id="162"/>
      <w:bookmarkEnd w:id="163"/>
    </w:p>
    <w:p w14:paraId="206D6888" w14:textId="77777777" w:rsidR="001021E9" w:rsidRDefault="001021E9" w:rsidP="001021E9">
      <w:pPr>
        <w:spacing w:before="100" w:beforeAutospacing="1" w:after="100" w:afterAutospacing="1" w:line="360" w:lineRule="auto"/>
        <w:jc w:val="both"/>
      </w:pPr>
      <w:r>
        <w:t>KiCad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KiCad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Dans le cadre de ce projet, KiCad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5316109" w14:textId="77777777" w:rsidR="00256B48" w:rsidRDefault="001021E9" w:rsidP="006210A1">
      <w:pPr>
        <w:numPr>
          <w:ilvl w:val="0"/>
          <w:numId w:val="24"/>
        </w:numPr>
        <w:spacing w:before="100" w:beforeAutospacing="1" w:after="100" w:afterAutospacing="1" w:line="360" w:lineRule="auto"/>
        <w:jc w:val="both"/>
      </w:pPr>
      <w:r>
        <w:t xml:space="preserve">La génération des fichiers de </w:t>
      </w:r>
    </w:p>
    <w:p w14:paraId="05CF7351" w14:textId="5C476615" w:rsidR="00256B48" w:rsidRDefault="001021E9" w:rsidP="00256B48">
      <w:pPr>
        <w:numPr>
          <w:ilvl w:val="0"/>
          <w:numId w:val="24"/>
        </w:numPr>
        <w:spacing w:before="100" w:beforeAutospacing="1" w:after="100" w:afterAutospacing="1" w:line="360" w:lineRule="auto"/>
        <w:jc w:val="both"/>
      </w:pPr>
      <w:proofErr w:type="gramStart"/>
      <w:r>
        <w:t>fabrication</w:t>
      </w:r>
      <w:proofErr w:type="gramEnd"/>
      <w:r>
        <w:t xml:space="preserve"> pour la production du prototype.</w:t>
      </w:r>
    </w:p>
    <w:p w14:paraId="2AC9AF60" w14:textId="65303789" w:rsidR="001021E9" w:rsidRPr="001021E9" w:rsidRDefault="002C0F5B" w:rsidP="002C0F5B">
      <w:pPr>
        <w:pStyle w:val="Style3"/>
      </w:pPr>
      <w:bookmarkStart w:id="164" w:name="_Toc199099483"/>
      <w:r w:rsidRPr="002C0F5B">
        <w:t>II.</w:t>
      </w:r>
      <w:r w:rsidR="001021E9" w:rsidRPr="001021E9">
        <w:t xml:space="preserve"> Organisation hiérarchique du projet</w:t>
      </w:r>
      <w:bookmarkEnd w:id="164"/>
    </w:p>
    <w:p w14:paraId="1659BC4F" w14:textId="3CB9F72C" w:rsidR="001021E9" w:rsidRPr="002C0F5B" w:rsidRDefault="001021E9" w:rsidP="002C0F5B">
      <w:pPr>
        <w:pStyle w:val="Style3"/>
      </w:pPr>
      <w:bookmarkStart w:id="165" w:name="_Toc199099484"/>
      <w:r w:rsidRPr="002C0F5B">
        <w:t>I</w:t>
      </w:r>
      <w:r w:rsidR="00B8600F" w:rsidRPr="002C0F5B">
        <w:t>I</w:t>
      </w:r>
      <w:r w:rsidRPr="002C0F5B">
        <w:t>.1 Structure modulaire du schéma</w:t>
      </w:r>
      <w:bookmarkEnd w:id="165"/>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KiCad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EE5053">
      <w:pPr>
        <w:pStyle w:val="NormalWeb"/>
        <w:numPr>
          <w:ilvl w:val="0"/>
          <w:numId w:val="42"/>
        </w:numPr>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67419D">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(float voltage) et le courant tombe en dessous du seuil de fin de charge.</w:t>
      </w:r>
    </w:p>
    <w:p w14:paraId="46E4B1C7" w14:textId="77777777" w:rsidR="000D3EE8" w:rsidRDefault="00F14127" w:rsidP="000D3EE8">
      <w:pPr>
        <w:pStyle w:val="NormalWeb"/>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0D3EE8">
      <w:pPr>
        <w:pStyle w:val="NormalWeb"/>
        <w:numPr>
          <w:ilvl w:val="0"/>
          <w:numId w:val="83"/>
        </w:numPr>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EE5053">
      <w:pPr>
        <w:pStyle w:val="NormalWeb"/>
        <w:numPr>
          <w:ilvl w:val="0"/>
          <w:numId w:val="40"/>
        </w:numPr>
        <w:rPr>
          <w:rStyle w:val="fadeinm1hgl8"/>
          <w:lang w:val="fr-FR"/>
        </w:rPr>
      </w:pPr>
      <w:r w:rsidRPr="00F14127">
        <w:rPr>
          <w:rStyle w:val="fadeinm1hgl8"/>
          <w:lang w:val="fr-FR"/>
        </w:rPr>
        <w:t>Détecter des anomalies (surtension, sous-tension, décharge excessive).</w:t>
      </w:r>
    </w:p>
    <w:p w14:paraId="17C66EC0" w14:textId="77777777" w:rsidR="0067419D" w:rsidRPr="001F3CAB"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14127">
      <w:pPr>
        <w:pStyle w:val="NormalWeb"/>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77777777" w:rsidR="0067419D" w:rsidRDefault="0067419D" w:rsidP="0067419D">
      <w:pPr>
        <w:spacing w:before="100" w:beforeAutospacing="1" w:after="100" w:afterAutospacing="1" w:line="360" w:lineRule="auto"/>
        <w:ind w:left="720"/>
        <w:jc w:val="center"/>
      </w:pPr>
      <w:r>
        <w:rPr>
          <w:noProof/>
        </w:rPr>
        <w:lastRenderedPageBreak/>
        <w:drawing>
          <wp:inline distT="0" distB="0" distL="0" distR="0" wp14:anchorId="0E829D15" wp14:editId="43D0F057">
            <wp:extent cx="5649703" cy="3027872"/>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397" cy="3044322"/>
                    </a:xfrm>
                    <a:prstGeom prst="rect">
                      <a:avLst/>
                    </a:prstGeom>
                  </pic:spPr>
                </pic:pic>
              </a:graphicData>
            </a:graphic>
          </wp:inline>
        </w:drawing>
      </w:r>
    </w:p>
    <w:p w14:paraId="1D5C7CAA" w14:textId="3CA35B10"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0639E6">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D5F2742" w:rsidR="001021E9" w:rsidRDefault="001021E9" w:rsidP="002C0F5B">
      <w:pPr>
        <w:pStyle w:val="Style3"/>
      </w:pPr>
      <w:bookmarkStart w:id="167" w:name="_Toc199099485"/>
      <w:r>
        <w:t>I</w:t>
      </w:r>
      <w:r w:rsidR="00B8600F" w:rsidRPr="002C0F5B">
        <w:t>I</w:t>
      </w:r>
      <w:r>
        <w:t>.2 Utilisation des bus aliasés</w:t>
      </w:r>
      <w:bookmarkEnd w:id="167"/>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bus aliasés</w:t>
      </w:r>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0417CD1" w:rsidR="00A8025F" w:rsidRDefault="003E79B8" w:rsidP="003E79B8">
      <w:pPr>
        <w:pStyle w:val="Caption"/>
        <w:ind w:left="720"/>
      </w:pPr>
      <w:bookmarkStart w:id="168" w:name="_Toc199100480"/>
      <w:bookmarkStart w:id="169" w:name="_Toc198890960"/>
      <w:r>
        <w:t>Figure 3.</w:t>
      </w:r>
      <w:r>
        <w:fldChar w:fldCharType="begin"/>
      </w:r>
      <w:r>
        <w:instrText xml:space="preserve"> SEQ Figure_3. \* ARABIC </w:instrText>
      </w:r>
      <w:r>
        <w:fldChar w:fldCharType="separate"/>
      </w:r>
      <w:r w:rsidR="000639E6">
        <w:rPr>
          <w:noProof/>
        </w:rPr>
        <w:t>2</w:t>
      </w:r>
      <w:r>
        <w:fldChar w:fldCharType="end"/>
      </w:r>
      <w:r w:rsidRPr="003E79B8">
        <w:rPr>
          <w:rStyle w:val="fadeinm1hgl8"/>
        </w:rPr>
        <w:t xml:space="preserve"> </w:t>
      </w:r>
      <w:r>
        <w:rPr>
          <w:rStyle w:val="fadeinm1hgl8"/>
        </w:rPr>
        <w:t>Définition des classes d’équipotentiels (Netclasses) dans KiCad</w:t>
      </w:r>
      <w:bookmarkEnd w:id="168"/>
      <w:r w:rsidR="00AF2B9E" w:rsidRPr="00AF2B9E">
        <w:t xml:space="preserve"> </w:t>
      </w:r>
      <w:bookmarkEnd w:id="169"/>
    </w:p>
    <w:p w14:paraId="2E9CF425" w14:textId="70417CD1"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rsidRPr="002C0F5B">
        <w:lastRenderedPageBreak/>
        <w:t>I</w:t>
      </w:r>
      <w:r>
        <w:t xml:space="preserve">I.3 </w:t>
      </w:r>
      <w:r w:rsidR="00355CB2" w:rsidRPr="00AC6BDA">
        <w:t>Création du Schéma Électronique (KiCad)</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Le schéma électronique a été élaboré sous KiCad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1D2BC3F5" w:rsidR="00D67DBA" w:rsidRPr="00AA0F92" w:rsidRDefault="00AA0F92" w:rsidP="00432B2E">
      <w:pPr>
        <w:pStyle w:val="Style3"/>
        <w:spacing w:line="360" w:lineRule="auto"/>
        <w:jc w:val="both"/>
        <w:rPr>
          <w:b w:val="0"/>
          <w:bCs w:val="0"/>
        </w:rPr>
      </w:pPr>
      <w:bookmarkStart w:id="174" w:name="_Toc199099487"/>
      <w:r>
        <w:rPr>
          <w:noProof/>
        </w:rPr>
        <w:drawing>
          <wp:inline distT="0" distB="0" distL="0" distR="0" wp14:anchorId="33094574" wp14:editId="6B32EDB0">
            <wp:extent cx="6628500" cy="4114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0301" cy="4153165"/>
                    </a:xfrm>
                    <a:prstGeom prst="rect">
                      <a:avLst/>
                    </a:prstGeom>
                  </pic:spPr>
                </pic:pic>
              </a:graphicData>
            </a:graphic>
          </wp:inline>
        </w:drawing>
      </w:r>
      <w:bookmarkEnd w:id="174"/>
    </w:p>
    <w:p w14:paraId="00F04052" w14:textId="6B278AB8" w:rsidR="00F602B3" w:rsidRDefault="00F602B3" w:rsidP="00432B2E">
      <w:pPr>
        <w:pStyle w:val="Caption"/>
        <w:spacing w:line="360" w:lineRule="auto"/>
        <w:ind w:left="720"/>
        <w:rPr>
          <w:rStyle w:val="fadeinm1hgl8"/>
        </w:rPr>
      </w:pPr>
      <w:bookmarkStart w:id="175" w:name="_Toc199100481"/>
      <w:r>
        <w:t>Figure 3.</w:t>
      </w:r>
      <w:r>
        <w:fldChar w:fldCharType="begin"/>
      </w:r>
      <w:r>
        <w:instrText xml:space="preserve"> SEQ Figure_3. \* ARABIC </w:instrText>
      </w:r>
      <w:r>
        <w:fldChar w:fldCharType="separate"/>
      </w:r>
      <w:r w:rsidR="000639E6">
        <w:rPr>
          <w:noProof/>
        </w:rPr>
        <w:t>3</w:t>
      </w:r>
      <w:r>
        <w:fldChar w:fldCharType="end"/>
      </w:r>
      <w:r w:rsidRPr="00F602B3">
        <w:rPr>
          <w:rStyle w:val="fadeinm1hgl8"/>
        </w:rPr>
        <w:t xml:space="preserve"> </w:t>
      </w:r>
      <w:r>
        <w:rPr>
          <w:rStyle w:val="fadeinm1hgl8"/>
        </w:rPr>
        <w:t>Schéma du Bloc de Charge – Montage de Régulateur de charge CN3065 avec Entrée Solaire ou USB (depuis KiCad)</w:t>
      </w:r>
      <w:bookmarkEnd w:id="175"/>
    </w:p>
    <w:p w14:paraId="772F6E3A" w14:textId="1BE037A6" w:rsidR="00D67DBA" w:rsidRDefault="00D67DBA" w:rsidP="00432B2E">
      <w:pPr>
        <w:pStyle w:val="Caption"/>
        <w:spacing w:line="360" w:lineRule="auto"/>
        <w:ind w:left="720"/>
        <w:jc w:val="both"/>
        <w:rPr>
          <w:rStyle w:val="fadeinm1hgl8"/>
        </w:rPr>
      </w:pPr>
    </w:p>
    <w:p w14:paraId="0BF4CDE6" w14:textId="689FA00A" w:rsidR="00303FDA" w:rsidRPr="005A4D11" w:rsidRDefault="00AA0F92" w:rsidP="00432B2E">
      <w:pPr>
        <w:spacing w:line="360" w:lineRule="auto"/>
        <w:jc w:val="center"/>
        <w:rPr>
          <w:b/>
          <w:bCs/>
          <w:lang w:eastAsia="fr-FR"/>
        </w:rPr>
      </w:pPr>
      <w:r>
        <w:rPr>
          <w:noProof/>
        </w:rPr>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2623" cy="3444512"/>
                    </a:xfrm>
                    <a:prstGeom prst="rect">
                      <a:avLst/>
                    </a:prstGeom>
                  </pic:spPr>
                </pic:pic>
              </a:graphicData>
            </a:graphic>
          </wp:inline>
        </w:drawing>
      </w:r>
    </w:p>
    <w:p w14:paraId="1DEF7BE4" w14:textId="5DB0A376" w:rsidR="008F1299" w:rsidRPr="008F1299" w:rsidRDefault="00F602B3" w:rsidP="00432B2E">
      <w:pPr>
        <w:pStyle w:val="Caption"/>
        <w:spacing w:line="360" w:lineRule="auto"/>
        <w:ind w:left="720"/>
      </w:pPr>
      <w:bookmarkStart w:id="176" w:name="_Toc199100482"/>
      <w:r>
        <w:t>Figure 3.</w:t>
      </w:r>
      <w:r>
        <w:fldChar w:fldCharType="begin"/>
      </w:r>
      <w:r>
        <w:instrText xml:space="preserve"> SEQ Figure_3. \* ARABIC </w:instrText>
      </w:r>
      <w:r>
        <w:fldChar w:fldCharType="separate"/>
      </w:r>
      <w:r w:rsidR="000639E6">
        <w:rPr>
          <w:noProof/>
        </w:rPr>
        <w:t>4</w:t>
      </w:r>
      <w:r>
        <w:fldChar w:fldCharType="end"/>
      </w:r>
      <w:r w:rsidRPr="00303FDA">
        <w:t xml:space="preserve">Schéma du Bloc BMS – Intégration du </w:t>
      </w:r>
      <w:r>
        <w:t xml:space="preserve">montage </w:t>
      </w:r>
      <w:r w:rsidRPr="00303FDA">
        <w:t>BQ27Z746 (depuis KiCad)</w:t>
      </w:r>
      <w:bookmarkEnd w:id="176"/>
    </w:p>
    <w:p w14:paraId="66A1E3A0" w14:textId="26D189AE" w:rsidR="008F1299" w:rsidRPr="008F1299" w:rsidRDefault="008F1299" w:rsidP="00432B2E">
      <w:pPr>
        <w:pStyle w:val="Style3"/>
        <w:spacing w:line="360" w:lineRule="auto"/>
        <w:jc w:val="both"/>
        <w:rPr>
          <w:lang w:eastAsia="fr-FR"/>
        </w:rPr>
      </w:pPr>
      <w:bookmarkStart w:id="177" w:name="_Toc199099488"/>
      <w:r w:rsidRPr="008F1299">
        <w:rPr>
          <w:lang w:eastAsia="fr-FR"/>
        </w:rPr>
        <w:t>3.</w:t>
      </w:r>
      <w:r>
        <w:rPr>
          <w:lang w:eastAsia="fr-FR"/>
        </w:rPr>
        <w:t>1</w:t>
      </w:r>
      <w:r w:rsidRPr="008F1299">
        <w:rPr>
          <w:lang w:eastAsia="fr-FR"/>
        </w:rPr>
        <w:t xml:space="preserve"> Description du circuit de charge et de gestion BMS</w:t>
      </w:r>
      <w:bookmarkEnd w:id="177"/>
    </w:p>
    <w:p w14:paraId="6BA65959" w14:textId="016DE91A" w:rsidR="008F1299" w:rsidRPr="008F1299" w:rsidRDefault="008F1299" w:rsidP="00432B2E">
      <w:pPr>
        <w:pStyle w:val="Style3"/>
        <w:spacing w:line="360" w:lineRule="auto"/>
        <w:jc w:val="both"/>
        <w:rPr>
          <w:lang w:eastAsia="fr-FR"/>
        </w:rPr>
      </w:pPr>
      <w:bookmarkStart w:id="178" w:name="_Toc199099489"/>
      <w:r w:rsidRPr="008F1299">
        <w:rPr>
          <w:lang w:eastAsia="fr-FR"/>
        </w:rPr>
        <w:t>3.1</w:t>
      </w:r>
      <w:r>
        <w:rPr>
          <w:lang w:eastAsia="fr-FR"/>
        </w:rPr>
        <w:t>.1</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monocellule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432B2E">
      <w:pPr>
        <w:pStyle w:val="Style3"/>
        <w:spacing w:line="360" w:lineRule="auto"/>
        <w:jc w:val="both"/>
        <w:rPr>
          <w:lang w:eastAsia="fr-FR"/>
        </w:rPr>
      </w:pPr>
      <w:bookmarkStart w:id="179" w:name="_Toc199099490"/>
      <w:r>
        <w:rPr>
          <w:lang w:eastAsia="fr-FR"/>
        </w:rPr>
        <w:t>3.1.2</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panneau solaire (VSOLAR)</w:t>
      </w:r>
    </w:p>
    <w:p w14:paraId="6F1DD6C2" w14:textId="77777777" w:rsidR="008F1299" w:rsidRPr="008F1299" w:rsidRDefault="008F1299" w:rsidP="00432B2E">
      <w:pPr>
        <w:spacing w:line="360" w:lineRule="auto"/>
        <w:jc w:val="both"/>
        <w:rPr>
          <w:lang w:eastAsia="fr-FR"/>
        </w:rPr>
      </w:pPr>
      <w:r w:rsidRPr="008F1299">
        <w:rPr>
          <w:lang w:eastAsia="fr-FR"/>
        </w:rPr>
        <w:lastRenderedPageBreak/>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LEDs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La tension de sortie (V_BAT) est définie par une résistance de retour Rx selon la formule :</w:t>
      </w:r>
    </w:p>
    <w:p w14:paraId="55D768D8" w14:textId="77777777" w:rsidR="008F1299" w:rsidRDefault="008F1299" w:rsidP="00432B2E">
      <w:pPr>
        <w:spacing w:line="360" w:lineRule="auto"/>
        <w:jc w:val="both"/>
        <w:rPr>
          <w:b/>
          <w:bCs/>
          <w:lang w:eastAsia="fr-FR"/>
        </w:rPr>
      </w:pPr>
      <w:r w:rsidRPr="008F1299">
        <w:rPr>
          <w:b/>
          <w:bCs/>
          <w:lang w:eastAsia="fr-FR"/>
        </w:rPr>
        <w:t>Vbat = 4,2 V + (3,04 × 10⁻⁶) × Rx [Ω]</w:t>
      </w:r>
    </w:p>
    <w:p w14:paraId="6471DFB3" w14:textId="5C9853FD" w:rsidR="008F1299" w:rsidRPr="00A40747" w:rsidRDefault="00A40747" w:rsidP="00432B2E">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432B2E">
            <w:pPr>
              <w:spacing w:line="360" w:lineRule="auto"/>
              <w:jc w:val="both"/>
              <w:rPr>
                <w:b/>
                <w:bCs/>
                <w:lang w:eastAsia="fr-FR"/>
              </w:rPr>
            </w:pPr>
            <w:r w:rsidRPr="008F1299">
              <w:rPr>
                <w:b/>
                <w:bCs/>
                <w:lang w:val="en-US" w:eastAsia="fr-FR"/>
              </w:rPr>
              <w:t>Composant</w:t>
            </w:r>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3132" w:type="dxa"/>
            <w:vAlign w:val="center"/>
          </w:tcPr>
          <w:p w14:paraId="7AB70433" w14:textId="497BA55C" w:rsidR="008F1299" w:rsidRDefault="008F1299" w:rsidP="00432B2E">
            <w:pPr>
              <w:spacing w:line="360" w:lineRule="auto"/>
              <w:jc w:val="both"/>
              <w:rPr>
                <w:b/>
                <w:bCs/>
                <w:lang w:eastAsia="fr-FR"/>
              </w:rPr>
            </w:pPr>
            <w:r w:rsidRPr="008F1299">
              <w:rPr>
                <w:b/>
                <w:bCs/>
                <w:lang w:val="en-US" w:eastAsia="fr-FR"/>
              </w:rPr>
              <w:t>Fonction</w:t>
            </w:r>
          </w:p>
        </w:tc>
      </w:tr>
      <w:tr w:rsidR="008F1299" w14:paraId="1B0DC717" w14:textId="77777777" w:rsidTr="00000020">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10 kΩ</w:t>
            </w:r>
          </w:p>
        </w:tc>
        <w:tc>
          <w:tcPr>
            <w:tcW w:w="3132"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3132" w:type="dxa"/>
            <w:vAlign w:val="center"/>
          </w:tcPr>
          <w:p w14:paraId="59343B54" w14:textId="1EC79263" w:rsidR="008F1299" w:rsidRDefault="008F1299" w:rsidP="00432B2E">
            <w:pPr>
              <w:spacing w:line="360" w:lineRule="auto"/>
              <w:jc w:val="both"/>
              <w:rPr>
                <w:b/>
                <w:bCs/>
                <w:lang w:eastAsia="fr-FR"/>
              </w:rPr>
            </w:pPr>
            <w:r w:rsidRPr="008F1299">
              <w:rPr>
                <w:lang w:val="en-US" w:eastAsia="fr-FR"/>
              </w:rPr>
              <w:t>Découplage</w:t>
            </w:r>
          </w:p>
        </w:tc>
      </w:tr>
      <w:tr w:rsidR="008F1299" w14:paraId="4A419F02" w14:textId="77777777" w:rsidTr="00000020">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3132"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3132"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3132" w:type="dxa"/>
            <w:vAlign w:val="center"/>
          </w:tcPr>
          <w:p w14:paraId="7E11CDCB" w14:textId="30BA031A" w:rsidR="008F1299" w:rsidRDefault="008F1299" w:rsidP="00432B2E">
            <w:pPr>
              <w:spacing w:line="360" w:lineRule="auto"/>
              <w:jc w:val="both"/>
              <w:rPr>
                <w:b/>
                <w:bCs/>
                <w:lang w:eastAsia="fr-FR"/>
              </w:rPr>
            </w:pPr>
            <w:r w:rsidRPr="008F1299">
              <w:rPr>
                <w:lang w:val="en-US" w:eastAsia="fr-FR"/>
              </w:rPr>
              <w:t>Sélecteur automatique d’alimentation</w:t>
            </w:r>
          </w:p>
        </w:tc>
      </w:tr>
    </w:tbl>
    <w:p w14:paraId="6355A6A4" w14:textId="77777777" w:rsidR="008F1299" w:rsidRPr="008F1299" w:rsidRDefault="008F1299" w:rsidP="00432B2E">
      <w:pPr>
        <w:spacing w:line="360" w:lineRule="auto"/>
        <w:jc w:val="both"/>
        <w:rPr>
          <w:b/>
          <w:bCs/>
          <w:lang w:eastAsia="fr-FR"/>
        </w:rPr>
      </w:pPr>
    </w:p>
    <w:p w14:paraId="2A9DD6AE" w14:textId="04418C43" w:rsidR="00984567" w:rsidRPr="00984567" w:rsidRDefault="00984567" w:rsidP="00432B2E">
      <w:pPr>
        <w:pStyle w:val="Style3"/>
        <w:spacing w:line="360" w:lineRule="auto"/>
        <w:jc w:val="both"/>
        <w:rPr>
          <w:lang w:val="en-US" w:eastAsia="fr-FR"/>
        </w:rPr>
      </w:pPr>
      <w:bookmarkStart w:id="181" w:name="_Toc199099491"/>
      <w:r>
        <w:rPr>
          <w:lang w:val="en-US" w:eastAsia="fr-FR"/>
        </w:rPr>
        <w:t xml:space="preserve">3.1.3 </w:t>
      </w:r>
      <w:r w:rsidR="008F1299" w:rsidRPr="008F1299">
        <w:rPr>
          <w:lang w:val="en-US" w:eastAsia="fr-FR"/>
        </w:rPr>
        <w:t>Justification du montage</w:t>
      </w:r>
      <w:bookmarkEnd w:id="181"/>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LEDs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432B2E">
      <w:pPr>
        <w:pStyle w:val="Style3"/>
        <w:spacing w:line="360" w:lineRule="auto"/>
        <w:jc w:val="both"/>
        <w:rPr>
          <w:lang w:eastAsia="fr-FR"/>
        </w:rPr>
      </w:pPr>
      <w:bookmarkStart w:id="182" w:name="_Toc199099492"/>
      <w:r w:rsidRPr="008F1299">
        <w:rPr>
          <w:lang w:eastAsia="fr-FR"/>
        </w:rPr>
        <w:t>3.2 Circuit de gestion de la batterie BMS – BQ27Z746</w:t>
      </w:r>
      <w:bookmarkEnd w:id="182"/>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432B2E">
      <w:pPr>
        <w:spacing w:line="360" w:lineRule="auto"/>
        <w:jc w:val="both"/>
        <w:rPr>
          <w:b/>
          <w:bCs/>
          <w:lang w:eastAsia="fr-FR"/>
        </w:rPr>
      </w:pPr>
      <w:r w:rsidRPr="008F1299">
        <w:rPr>
          <w:b/>
          <w:bCs/>
          <w:lang w:eastAsia="fr-FR"/>
        </w:rPr>
        <w:lastRenderedPageBreak/>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432B2E">
      <w:pPr>
        <w:spacing w:line="360" w:lineRule="auto"/>
        <w:jc w:val="both"/>
        <w:rPr>
          <w:lang w:eastAsia="fr-FR"/>
        </w:rPr>
      </w:pPr>
      <w:r w:rsidRPr="008F1299">
        <w:rPr>
          <w:lang w:eastAsia="fr-FR"/>
        </w:rPr>
        <w:t xml:space="preserve">Deux MOSFETs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4502F319" w:rsidR="008F1299" w:rsidRPr="00A26704" w:rsidRDefault="008B5226" w:rsidP="00432B2E">
      <w:pPr>
        <w:pStyle w:val="Caption"/>
        <w:spacing w:line="360" w:lineRule="auto"/>
        <w:ind w:leftChars="0" w:left="0"/>
        <w:jc w:val="both"/>
      </w:pPr>
      <w:bookmarkStart w:id="183" w:name="_Toc199101286"/>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r w:rsidRPr="008F1299">
              <w:rPr>
                <w:b/>
                <w:bCs/>
                <w:lang w:val="en-US" w:eastAsia="fr-FR"/>
              </w:rPr>
              <w:t>Composant</w:t>
            </w:r>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r w:rsidRPr="008F1299">
              <w:rPr>
                <w:b/>
                <w:bCs/>
                <w:lang w:val="en-US" w:eastAsia="fr-FR"/>
              </w:rPr>
              <w:t>Fonction</w:t>
            </w:r>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r w:rsidRPr="008F1299">
              <w:rPr>
                <w:lang w:val="en-US" w:eastAsia="fr-FR"/>
              </w:rPr>
              <w:t>R_sense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mΩ</w:t>
            </w:r>
          </w:p>
        </w:tc>
        <w:tc>
          <w:tcPr>
            <w:tcW w:w="4361" w:type="dxa"/>
            <w:vAlign w:val="center"/>
          </w:tcPr>
          <w:p w14:paraId="6865326D" w14:textId="71BDB90E" w:rsidR="008D7DF2" w:rsidRDefault="008D7DF2" w:rsidP="00432B2E">
            <w:pPr>
              <w:spacing w:line="360" w:lineRule="auto"/>
              <w:jc w:val="both"/>
              <w:rPr>
                <w:b/>
                <w:bCs/>
                <w:lang w:eastAsia="fr-FR"/>
              </w:rPr>
            </w:pPr>
            <w:r w:rsidRPr="008F1299">
              <w:rPr>
                <w:lang w:val="en-US" w:eastAsia="fr-FR"/>
              </w:rPr>
              <w:t>Mesure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r w:rsidRPr="008F1299">
              <w:rPr>
                <w:lang w:val="en-US" w:eastAsia="fr-FR"/>
              </w:rPr>
              <w:t>Découplage d’alimentation</w:t>
            </w:r>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kΩ / 5.1 kΩ</w:t>
            </w:r>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3423FC74" w:rsidR="008F1299" w:rsidRPr="008F1299" w:rsidRDefault="00984567" w:rsidP="00432B2E">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r w:rsidRPr="008F1299">
        <w:rPr>
          <w:b/>
          <w:bCs/>
          <w:lang w:eastAsia="fr-FR"/>
        </w:rPr>
        <w:t>MOSFETs</w:t>
      </w:r>
      <w:r w:rsidRPr="008F1299">
        <w:rPr>
          <w:lang w:eastAsia="fr-FR"/>
        </w:rPr>
        <w:t xml:space="preserve"> sont utilisés pour minimiser les pertes de puissance </w:t>
      </w:r>
      <w:r w:rsidRPr="008F1299">
        <w:rPr>
          <w:lang w:eastAsia="fr-FR"/>
        </w:rPr>
        <w:lastRenderedPageBreak/>
        <w:t xml:space="preserve">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432B2E">
      <w:pPr>
        <w:pStyle w:val="Style3"/>
        <w:spacing w:line="360" w:lineRule="auto"/>
        <w:jc w:val="both"/>
        <w:rPr>
          <w:lang w:eastAsia="fr-FR"/>
        </w:rPr>
      </w:pPr>
      <w:bookmarkStart w:id="184" w:name="_Toc199099493"/>
      <w:r w:rsidRPr="00A40747">
        <w:rPr>
          <w:lang w:eastAsia="fr-FR"/>
        </w:rPr>
        <w:t>3.</w:t>
      </w:r>
      <w:r w:rsidR="00984567">
        <w:rPr>
          <w:lang w:eastAsia="fr-FR"/>
        </w:rPr>
        <w:t>2</w:t>
      </w:r>
      <w:r w:rsidRPr="00A40747">
        <w:rPr>
          <w:lang w:eastAsia="fr-FR"/>
        </w:rPr>
        <w:t>.3 Éléments techniques à clarifier à partir des figures</w:t>
      </w:r>
      <w:bookmarkEnd w:id="184"/>
      <w:r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B092733" w:rsidR="008B5226" w:rsidRDefault="008B5226" w:rsidP="00432B2E">
      <w:pPr>
        <w:pStyle w:val="Caption"/>
        <w:spacing w:line="360" w:lineRule="auto"/>
        <w:ind w:leftChars="0" w:left="0"/>
        <w:jc w:val="both"/>
      </w:pPr>
      <w:bookmarkStart w:id="185"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5"/>
      <w:r w:rsidRPr="008B5226">
        <w:t xml:space="preserv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Rôle des MOSFETs dans le circuit</w:t>
            </w:r>
          </w:p>
        </w:tc>
        <w:tc>
          <w:tcPr>
            <w:tcW w:w="742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6" w:name="_Toc199099494"/>
    </w:p>
    <w:p w14:paraId="223573D7" w14:textId="3B13C7CC" w:rsidR="005D578C" w:rsidRDefault="005D578C" w:rsidP="00432B2E">
      <w:pPr>
        <w:spacing w:line="360" w:lineRule="auto"/>
        <w:jc w:val="both"/>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bookmarkEnd w:id="186"/>
      <w:r w:rsidRPr="005D578C">
        <w:rPr>
          <w:rFonts w:hint="eastAsia"/>
          <w:shd w:val="clear" w:color="auto" w:fill="FFFFFF"/>
        </w:rPr>
        <w:t xml:space="preserve"> </w:t>
      </w:r>
    </w:p>
    <w:p w14:paraId="04C27EED" w14:textId="3517B479" w:rsidR="005D578C" w:rsidRPr="005D578C" w:rsidRDefault="005D578C" w:rsidP="00432B2E">
      <w:pPr>
        <w:pStyle w:val="Style3"/>
        <w:spacing w:line="360" w:lineRule="auto"/>
        <w:jc w:val="both"/>
        <w:rPr>
          <w:sz w:val="27"/>
        </w:rPr>
      </w:pPr>
      <w:bookmarkStart w:id="187" w:name="_Toc199099495"/>
      <w:r>
        <w:rPr>
          <w:rStyle w:val="fadeinm1hgl8"/>
        </w:rPr>
        <w:t>4.1</w:t>
      </w:r>
      <w:r w:rsidRPr="005D578C">
        <w:rPr>
          <w:rStyle w:val="fadeinm1hgl8"/>
        </w:rPr>
        <w:t xml:space="preserve"> Vérification du schéma électrique</w:t>
      </w:r>
      <w:bookmarkEnd w:id="18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KiCad.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8" w:name="_Toc199099496"/>
      <w:r>
        <w:rPr>
          <w:rStyle w:val="fadeinm1hgl8"/>
        </w:rPr>
        <w:t>4.2 Types de violations détectées</w:t>
      </w:r>
      <w:bookmarkEnd w:id="188"/>
    </w:p>
    <w:p w14:paraId="190F6E98"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9" w:name="_Toc199099497"/>
      <w:r>
        <w:rPr>
          <w:rStyle w:val="fadeinm1hgl8"/>
        </w:rPr>
        <w:t>4.3 Gravité des violations</w:t>
      </w:r>
      <w:bookmarkEnd w:id="18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90" w:name="_Toc199099498"/>
      <w:r>
        <w:rPr>
          <w:rStyle w:val="fadeinm1hgl8"/>
        </w:rPr>
        <w:t>4.4 Résolution des conflits</w:t>
      </w:r>
      <w:bookmarkEnd w:id="19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432B2E">
      <w:pPr>
        <w:pStyle w:val="Style3"/>
        <w:spacing w:line="360" w:lineRule="auto"/>
        <w:jc w:val="both"/>
      </w:pPr>
      <w:bookmarkStart w:id="191" w:name="_Toc199099499"/>
      <w:r w:rsidRPr="001021E9">
        <w:t>III. Routage du PCB</w:t>
      </w:r>
      <w:bookmarkEnd w:id="191"/>
    </w:p>
    <w:p w14:paraId="7C51FF94" w14:textId="77777777" w:rsidR="001021E9" w:rsidRDefault="001021E9" w:rsidP="00432B2E">
      <w:pPr>
        <w:pStyle w:val="Style3"/>
        <w:spacing w:line="360" w:lineRule="auto"/>
        <w:jc w:val="both"/>
      </w:pPr>
      <w:bookmarkStart w:id="192" w:name="_Toc199099500"/>
      <w:r>
        <w:t>III.1 Contraintes de conception</w:t>
      </w:r>
      <w:bookmarkEnd w:id="192"/>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rsidP="00432B2E">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432B2E">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432B2E">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432B2E">
      <w:pPr>
        <w:pStyle w:val="Style3"/>
        <w:spacing w:line="360" w:lineRule="auto"/>
        <w:jc w:val="both"/>
      </w:pPr>
      <w:bookmarkStart w:id="193" w:name="_Toc199099501"/>
      <w:r>
        <w:t>III.2 Placement des composants</w:t>
      </w:r>
      <w:bookmarkEnd w:id="193"/>
    </w:p>
    <w:p w14:paraId="1ABD9789" w14:textId="45994135" w:rsidR="001021E9" w:rsidRDefault="001021E9" w:rsidP="00432B2E">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432B2E">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432B2E">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432B2E">
      <w:pPr>
        <w:pStyle w:val="Style3"/>
        <w:spacing w:line="360" w:lineRule="auto"/>
        <w:jc w:val="both"/>
      </w:pPr>
      <w:bookmarkStart w:id="194" w:name="_Toc199099502"/>
      <w:r>
        <w:t>III.3 Plan de masse et découplage</w:t>
      </w:r>
      <w:bookmarkEnd w:id="194"/>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432B2E">
      <w:pPr>
        <w:pStyle w:val="Style3"/>
        <w:spacing w:line="360" w:lineRule="auto"/>
        <w:jc w:val="both"/>
      </w:pPr>
      <w:bookmarkStart w:id="195" w:name="_Toc198039993"/>
      <w:bookmarkStart w:id="196" w:name="_Toc198040327"/>
      <w:bookmarkStart w:id="197" w:name="_Toc198040501"/>
      <w:bookmarkStart w:id="198" w:name="_Toc199099503"/>
      <w:r w:rsidRPr="00AC6BDA">
        <w:lastRenderedPageBreak/>
        <w:t xml:space="preserve">III.4 </w:t>
      </w:r>
      <w:r w:rsidR="001021E9" w:rsidRPr="00AC6BDA">
        <w:t>Routage du PCB et Préparation à la Fabrication</w:t>
      </w:r>
      <w:bookmarkEnd w:id="195"/>
      <w:bookmarkEnd w:id="196"/>
      <w:bookmarkEnd w:id="197"/>
      <w:bookmarkEnd w:id="198"/>
    </w:p>
    <w:p w14:paraId="75DD97C0" w14:textId="77777777" w:rsidR="001021E9" w:rsidRDefault="001021E9" w:rsidP="00432B2E">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53E4E8F" w14:textId="4E37133D" w:rsidR="001021E9" w:rsidRDefault="001021E9" w:rsidP="00432B2E">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432B2E">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432B2E">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432B2E">
      <w:pPr>
        <w:spacing w:before="100" w:beforeAutospacing="1" w:after="100" w:afterAutospacing="1" w:line="360" w:lineRule="auto"/>
        <w:jc w:val="both"/>
      </w:pPr>
      <w:r>
        <w:t>Les fichiers générés pour la fabrication du PCB comprennent :</w:t>
      </w:r>
    </w:p>
    <w:p w14:paraId="2A2D6A31" w14:textId="77777777" w:rsidR="001021E9" w:rsidRDefault="001021E9" w:rsidP="00432B2E">
      <w:pPr>
        <w:numPr>
          <w:ilvl w:val="0"/>
          <w:numId w:val="26"/>
        </w:numPr>
        <w:spacing w:before="100" w:beforeAutospacing="1" w:after="100" w:afterAutospacing="1" w:line="360" w:lineRule="auto"/>
        <w:jc w:val="both"/>
      </w:pPr>
      <w:r>
        <w:rPr>
          <w:rStyle w:val="Strong"/>
        </w:rPr>
        <w:t>Fichiers Gerber</w:t>
      </w:r>
      <w:r>
        <w:t xml:space="preserve"> : Pour les couches top/bottom, sérigraphie, masques, et contours.</w:t>
      </w:r>
    </w:p>
    <w:p w14:paraId="2B4F9B84" w14:textId="77777777" w:rsidR="001021E9" w:rsidRDefault="001021E9" w:rsidP="00432B2E">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432B2E">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432B2E">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432B2E">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432B2E">
      <w:pPr>
        <w:pStyle w:val="Style3"/>
        <w:spacing w:line="360" w:lineRule="auto"/>
        <w:jc w:val="both"/>
      </w:pPr>
      <w:bookmarkStart w:id="199" w:name="_Toc198039994"/>
      <w:bookmarkStart w:id="200" w:name="_Toc198040328"/>
      <w:bookmarkStart w:id="201" w:name="_Toc198040502"/>
      <w:bookmarkStart w:id="202" w:name="_Toc198044674"/>
      <w:bookmarkStart w:id="203" w:name="_Toc199099504"/>
      <w:r w:rsidRPr="00AC6BDA">
        <w:t>III.</w:t>
      </w:r>
      <w:r>
        <w:t xml:space="preserve">5 </w:t>
      </w:r>
      <w:r w:rsidR="00CE09F6" w:rsidRPr="00AC6BDA">
        <w:t>Workflow de Conception Assistée par Ordinateur (EDA)</w:t>
      </w:r>
      <w:bookmarkEnd w:id="199"/>
      <w:bookmarkEnd w:id="200"/>
      <w:bookmarkEnd w:id="201"/>
      <w:bookmarkEnd w:id="202"/>
      <w:bookmarkEnd w:id="20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(Electronic Design Automation) reposant sur l’outil KiCad.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432B2E">
      <w:pPr>
        <w:numPr>
          <w:ilvl w:val="0"/>
          <w:numId w:val="19"/>
        </w:numPr>
        <w:spacing w:before="100" w:beforeAutospacing="1" w:after="100" w:afterAutospacing="1" w:line="360" w:lineRule="auto"/>
        <w:jc w:val="both"/>
      </w:pPr>
      <w:r>
        <w:rPr>
          <w:rStyle w:val="Strong"/>
        </w:rPr>
        <w:t>Initialisation du projet</w:t>
      </w:r>
      <w:r>
        <w:t xml:space="preserve"> sous KiCad, avec configuration des bibliothèques.</w:t>
      </w:r>
    </w:p>
    <w:p w14:paraId="3F51736C" w14:textId="1F0630B0" w:rsidR="00CE09F6" w:rsidRDefault="00CE09F6" w:rsidP="00432B2E">
      <w:pPr>
        <w:numPr>
          <w:ilvl w:val="0"/>
          <w:numId w:val="19"/>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432B2E">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432B2E">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432B2E">
      <w:pPr>
        <w:numPr>
          <w:ilvl w:val="0"/>
          <w:numId w:val="19"/>
        </w:numPr>
        <w:spacing w:before="100" w:beforeAutospacing="1" w:after="100" w:afterAutospacing="1" w:line="360" w:lineRule="auto"/>
        <w:jc w:val="both"/>
      </w:pPr>
      <w:r>
        <w:rPr>
          <w:rStyle w:val="Strong"/>
        </w:rPr>
        <w:t>Génération de la netlist</w:t>
      </w:r>
      <w:r>
        <w:t>, étape essentielle pour le passage à la phase de routage PCB.</w:t>
      </w:r>
    </w:p>
    <w:p w14:paraId="13EA888C"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432B2E">
      <w:pPr>
        <w:numPr>
          <w:ilvl w:val="0"/>
          <w:numId w:val="20"/>
        </w:numPr>
        <w:spacing w:before="100" w:beforeAutospacing="1" w:after="100" w:afterAutospacing="1" w:line="360" w:lineRule="auto"/>
        <w:jc w:val="both"/>
      </w:pPr>
      <w:r>
        <w:rPr>
          <w:rStyle w:val="Strong"/>
        </w:rPr>
        <w:t>Importation de la netlist</w:t>
      </w:r>
      <w:r>
        <w:t xml:space="preserve"> dans l’éditeur PCB de KiCad.</w:t>
      </w:r>
    </w:p>
    <w:p w14:paraId="25F6361C" w14:textId="77777777" w:rsidR="00CE09F6" w:rsidRDefault="00CE09F6" w:rsidP="00432B2E">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432B2E">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432B2E">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432B2E">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432B2E">
      <w:pPr>
        <w:pStyle w:val="Style3"/>
        <w:spacing w:line="360" w:lineRule="auto"/>
        <w:jc w:val="both"/>
        <w:rPr>
          <w:lang w:val="en-US"/>
        </w:rPr>
      </w:pPr>
      <w:bookmarkStart w:id="204" w:name="_Toc199099505"/>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204"/>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432B2E">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432B2E">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432B2E">
      <w:pPr>
        <w:numPr>
          <w:ilvl w:val="0"/>
          <w:numId w:val="21"/>
        </w:numPr>
        <w:spacing w:before="100" w:beforeAutospacing="1" w:after="100" w:afterAutospacing="1" w:line="360" w:lineRule="auto"/>
        <w:jc w:val="both"/>
      </w:pPr>
      <w:r>
        <w:rPr>
          <w:rStyle w:val="Strong"/>
        </w:rPr>
        <w:lastRenderedPageBreak/>
        <w:t>BOM (Bill of Materials)</w:t>
      </w:r>
      <w:r>
        <w:t xml:space="preserve"> détaillée avec références croisées LCSC, Mouser ou Digikey,</w:t>
      </w:r>
    </w:p>
    <w:p w14:paraId="2107F442" w14:textId="77777777" w:rsidR="00CE09F6" w:rsidRDefault="00CE09F6" w:rsidP="00432B2E">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432B2E">
      <w:pPr>
        <w:pStyle w:val="Style3"/>
        <w:spacing w:line="360" w:lineRule="auto"/>
        <w:jc w:val="both"/>
      </w:pPr>
      <w:bookmarkStart w:id="205" w:name="_Toc199099506"/>
      <w:r w:rsidRPr="00867C26">
        <w:t>d.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Synthèse du workflow de conception avec KiCad</w:t>
      </w:r>
      <w:bookmarkEnd w:id="206"/>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r>
              <w:t>KiCad Schematic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r>
              <w:t>KiCad</w:t>
            </w:r>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gramStart"/>
            <w:r>
              <w:t>KiCad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432B2E">
      <w:pPr>
        <w:pStyle w:val="Style3"/>
        <w:spacing w:line="360" w:lineRule="auto"/>
        <w:jc w:val="both"/>
        <w:rPr>
          <w:rStyle w:val="fadeinm1hgl8"/>
        </w:rPr>
      </w:pPr>
      <w:bookmarkStart w:id="207" w:name="_Toc199099507"/>
      <w:r>
        <w:t>III.6</w:t>
      </w:r>
      <w:r>
        <w:rPr>
          <w:rStyle w:val="fadeinm1hgl8"/>
        </w:rPr>
        <w:t xml:space="preserve"> Analyse des règles de conception et gravité des violations</w:t>
      </w:r>
      <w:bookmarkEnd w:id="207"/>
    </w:p>
    <w:p w14:paraId="0E7EE822" w14:textId="65233ABD" w:rsidR="00CE7084" w:rsidRPr="00846C86" w:rsidRDefault="00846C86" w:rsidP="00CE7084">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432B2E">
      <w:pPr>
        <w:pStyle w:val="Style3"/>
        <w:spacing w:line="360" w:lineRule="auto"/>
        <w:jc w:val="both"/>
        <w:rPr>
          <w:rStyle w:val="fadeinm1hgl8"/>
        </w:rPr>
      </w:pPr>
      <w:bookmarkStart w:id="208" w:name="_Toc199099508"/>
      <w:proofErr w:type="gramStart"/>
      <w:r>
        <w:rPr>
          <w:rStyle w:val="fadeinm1hgl8"/>
        </w:rPr>
        <w:t>a.Règles</w:t>
      </w:r>
      <w:proofErr w:type="gramEnd"/>
      <w:r>
        <w:rPr>
          <w:rStyle w:val="fadeinm1hgl8"/>
        </w:rPr>
        <w:t xml:space="preserve"> de conception évaluées</w:t>
      </w:r>
      <w:bookmarkEnd w:id="208"/>
    </w:p>
    <w:p w14:paraId="079F9B57" w14:textId="77777777" w:rsidR="00CE7084" w:rsidRDefault="00CE7084" w:rsidP="00CE7084">
      <w:pPr>
        <w:pStyle w:val="Heading1"/>
      </w:pPr>
    </w:p>
    <w:p w14:paraId="3B73DC18" w14:textId="77777777" w:rsidR="00CE7084" w:rsidRDefault="00CE7084" w:rsidP="00CE7084"/>
    <w:p w14:paraId="655DEB3F" w14:textId="77777777" w:rsidR="00CE7084" w:rsidRDefault="00CE7084" w:rsidP="00CE7084">
      <w:pPr>
        <w:pStyle w:val="Caption"/>
        <w:spacing w:line="360" w:lineRule="auto"/>
        <w:ind w:leftChars="0" w:left="0"/>
        <w:jc w:val="both"/>
      </w:pPr>
      <w:bookmarkStart w:id="209" w:name="_Toc199101289"/>
    </w:p>
    <w:p w14:paraId="6E76A669" w14:textId="54E4B76E" w:rsidR="00AF1DC3" w:rsidRPr="00AF1DC3" w:rsidRDefault="00AF1DC3" w:rsidP="00CE7084">
      <w:pPr>
        <w:pStyle w:val="Caption"/>
        <w:spacing w:line="360" w:lineRule="auto"/>
        <w:ind w:leftChars="0" w:left="0"/>
        <w:jc w:val="both"/>
      </w:pPr>
      <w:r>
        <w:lastRenderedPageBreak/>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3657"/>
        <w:gridCol w:w="3690"/>
        <w:gridCol w:w="2429"/>
      </w:tblGrid>
      <w:tr w:rsidR="00846C86" w14:paraId="6B65DDD5" w14:textId="77777777" w:rsidTr="00CE7084">
        <w:trPr>
          <w:trHeight w:val="895"/>
          <w:jc w:val="center"/>
        </w:trPr>
        <w:tc>
          <w:tcPr>
            <w:tcW w:w="0" w:type="auto"/>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095"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CE7084">
        <w:trPr>
          <w:trHeight w:val="814"/>
          <w:jc w:val="center"/>
        </w:trPr>
        <w:tc>
          <w:tcPr>
            <w:tcW w:w="3010" w:type="dxa"/>
            <w:vAlign w:val="center"/>
            <w:hideMark/>
          </w:tcPr>
          <w:p w14:paraId="3DFC34E2" w14:textId="77777777" w:rsidR="00846C86" w:rsidRDefault="00846C86" w:rsidP="00432B2E">
            <w:pPr>
              <w:spacing w:line="360" w:lineRule="auto"/>
              <w:jc w:val="both"/>
            </w:pPr>
            <w:r>
              <w:rPr>
                <w:rStyle w:val="fadeinm1hgl8"/>
                <w:b/>
                <w:bCs/>
              </w:rPr>
              <w:t>Teardrops</w:t>
            </w:r>
          </w:p>
        </w:tc>
        <w:tc>
          <w:tcPr>
            <w:tcW w:w="4095" w:type="dxa"/>
            <w:vAlign w:val="center"/>
            <w:hideMark/>
          </w:tcPr>
          <w:p w14:paraId="0F85895D" w14:textId="77777777" w:rsidR="00846C86" w:rsidRDefault="00846C86" w:rsidP="00432B2E">
            <w:pPr>
              <w:spacing w:line="360" w:lineRule="auto"/>
              <w:jc w:val="both"/>
            </w:pPr>
            <w:r>
              <w:rPr>
                <w:rStyle w:val="fadeinm1hgl8"/>
              </w:rPr>
              <w:t>Ajout de transitions coniques aux vias/pads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CE7084">
        <w:trPr>
          <w:jc w:val="center"/>
        </w:trPr>
        <w:tc>
          <w:tcPr>
            <w:tcW w:w="0" w:type="auto"/>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095"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CE7084">
        <w:trPr>
          <w:jc w:val="center"/>
        </w:trPr>
        <w:tc>
          <w:tcPr>
            <w:tcW w:w="0" w:type="auto"/>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095" w:type="dxa"/>
            <w:vAlign w:val="center"/>
            <w:hideMark/>
          </w:tcPr>
          <w:p w14:paraId="386F9121" w14:textId="77777777" w:rsidR="00846C86" w:rsidRDefault="00846C86" w:rsidP="00432B2E">
            <w:pPr>
              <w:spacing w:line="360" w:lineRule="auto"/>
              <w:jc w:val="both"/>
            </w:pPr>
            <w:r>
              <w:rPr>
                <w:rStyle w:val="fadeinm1hgl8"/>
              </w:rPr>
              <w:t>Respect des contraintes de fabrication (min spacing, via tenting,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CE7084">
        <w:trPr>
          <w:jc w:val="center"/>
        </w:trPr>
        <w:tc>
          <w:tcPr>
            <w:tcW w:w="0" w:type="auto"/>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095"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CE7084">
        <w:trPr>
          <w:jc w:val="center"/>
        </w:trPr>
        <w:tc>
          <w:tcPr>
            <w:tcW w:w="0" w:type="auto"/>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095"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CE7084">
        <w:trPr>
          <w:jc w:val="center"/>
        </w:trPr>
        <w:tc>
          <w:tcPr>
            <w:tcW w:w="0" w:type="auto"/>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095"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CE7084">
        <w:trPr>
          <w:trHeight w:val="373"/>
          <w:jc w:val="center"/>
        </w:trPr>
        <w:tc>
          <w:tcPr>
            <w:tcW w:w="0" w:type="auto"/>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095"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E1BEB3D" w:rsidR="00846C86" w:rsidRPr="00846C86" w:rsidRDefault="0091666C" w:rsidP="00432B2E">
      <w:pPr>
        <w:pStyle w:val="Style3"/>
        <w:spacing w:line="360" w:lineRule="auto"/>
        <w:jc w:val="both"/>
      </w:pPr>
      <w:bookmarkStart w:id="210" w:name="_Toc199099509"/>
      <w:r>
        <w:rPr>
          <w:rStyle w:val="fadeinm1hgl8"/>
        </w:rPr>
        <w:t>b.</w:t>
      </w:r>
      <w:r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teardrop.</w:t>
      </w:r>
    </w:p>
    <w:p w14:paraId="2B55460A" w14:textId="63E4FA34" w:rsidR="00846C86" w:rsidRPr="00CE7084" w:rsidRDefault="00846C86" w:rsidP="00CE7084">
      <w:pPr>
        <w:pStyle w:val="NormalWeb"/>
        <w:numPr>
          <w:ilvl w:val="0"/>
          <w:numId w:val="64"/>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edge cut, net non connecté au plan de masse, erreurs DFM (vias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16A7B692" w:rsidR="00F602B3" w:rsidRDefault="00F602B3" w:rsidP="00432B2E">
      <w:pPr>
        <w:spacing w:after="0" w:line="360" w:lineRule="auto"/>
        <w:jc w:val="center"/>
      </w:pPr>
      <w:bookmarkStart w:id="211" w:name="_Toc199100483"/>
      <w:r>
        <w:t xml:space="preserve">Figure 3. </w:t>
      </w:r>
      <w:r>
        <w:fldChar w:fldCharType="begin"/>
      </w:r>
      <w:r>
        <w:instrText xml:space="preserve"> SEQ Figure_3. \* ARABIC </w:instrText>
      </w:r>
      <w:r>
        <w:fldChar w:fldCharType="separate"/>
      </w:r>
      <w:r w:rsidR="000639E6">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0BA63D30" w14:textId="204D3A1B" w:rsidR="000B47D9" w:rsidRDefault="000B47D9" w:rsidP="00432B2E">
      <w:pPr>
        <w:pStyle w:val="Caption"/>
        <w:spacing w:line="360" w:lineRule="auto"/>
        <w:ind w:left="720"/>
        <w:jc w:val="both"/>
      </w:pPr>
      <w:r>
        <w:rPr>
          <w:rStyle w:val="fadeinm1hgl8"/>
        </w:rPr>
        <w:lastRenderedPageBreak/>
        <w:t xml:space="preserve"> </w:t>
      </w:r>
    </w:p>
    <w:p w14:paraId="66107073" w14:textId="1FB6D74D" w:rsidR="000B47D9" w:rsidRPr="000B47D9" w:rsidRDefault="001021E9" w:rsidP="00432B2E">
      <w:pPr>
        <w:pStyle w:val="Style3"/>
        <w:spacing w:line="360" w:lineRule="auto"/>
        <w:jc w:val="both"/>
      </w:pPr>
      <w:bookmarkStart w:id="212" w:name="_Toc198039995"/>
      <w:bookmarkStart w:id="213" w:name="_Toc198040329"/>
      <w:bookmarkStart w:id="214" w:name="_Toc198040503"/>
      <w:bookmarkStart w:id="215" w:name="_Toc199099510"/>
      <w:r w:rsidRPr="00AC6BDA">
        <w:t>3.5 Méthodologie de Test</w:t>
      </w:r>
      <w:bookmarkEnd w:id="212"/>
      <w:bookmarkEnd w:id="213"/>
      <w:bookmarkEnd w:id="214"/>
      <w:bookmarkEnd w:id="215"/>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Les outils utilisés pour ces tests comprennent un multimètre numérique, un oscilloscope, et l'interface I²C avec le logiciel bqStudio (Texas Instruments).</w:t>
      </w:r>
    </w:p>
    <w:p w14:paraId="432B9023" w14:textId="039FA929" w:rsidR="001021E9" w:rsidRDefault="001021E9" w:rsidP="00432B2E">
      <w:pPr>
        <w:spacing w:after="0" w:line="360" w:lineRule="auto"/>
        <w:jc w:val="both"/>
      </w:pPr>
    </w:p>
    <w:p w14:paraId="79455B70" w14:textId="2BCED18E" w:rsidR="001021E9" w:rsidRPr="00AC6BDA" w:rsidRDefault="001021E9" w:rsidP="00432B2E">
      <w:pPr>
        <w:pStyle w:val="Style3"/>
        <w:spacing w:line="360" w:lineRule="auto"/>
        <w:jc w:val="both"/>
      </w:pPr>
      <w:bookmarkStart w:id="216" w:name="_Toc198039996"/>
      <w:bookmarkStart w:id="217" w:name="_Toc198040330"/>
      <w:bookmarkStart w:id="218" w:name="_Toc198040504"/>
      <w:bookmarkStart w:id="219" w:name="_Toc199099511"/>
      <w:r w:rsidRPr="00AC6BDA">
        <w:t>3.6 Résultats des Tests Matériels et du Système Final</w:t>
      </w:r>
      <w:bookmarkEnd w:id="216"/>
      <w:bookmarkEnd w:id="217"/>
      <w:bookmarkEnd w:id="218"/>
      <w:bookmarkEnd w:id="219"/>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432B2E">
      <w:pPr>
        <w:pStyle w:val="Caption"/>
        <w:spacing w:line="360" w:lineRule="auto"/>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20" w:name="_Toc199099512"/>
      <w:bookmarkStart w:id="221" w:name="_Toc198039997"/>
      <w:bookmarkStart w:id="222" w:name="_Toc198040331"/>
      <w:bookmarkStart w:id="223"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0"/>
    </w:p>
    <w:p w14:paraId="24786BEE" w14:textId="7E4ACD02" w:rsidR="00CC1509" w:rsidRDefault="000639E6" w:rsidP="00432B2E">
      <w:pPr>
        <w:pStyle w:val="Caption"/>
        <w:spacing w:line="360" w:lineRule="auto"/>
        <w:ind w:left="720"/>
      </w:pPr>
      <w:bookmarkStart w:id="224" w:name="_Toc199100484"/>
      <w:r>
        <w:t>Figure 3.</w:t>
      </w:r>
      <w:r>
        <w:fldChar w:fldCharType="begin"/>
      </w:r>
      <w:r>
        <w:instrText xml:space="preserve"> SEQ Figure_3. \* ARABIC </w:instrText>
      </w:r>
      <w:r>
        <w:fldChar w:fldCharType="separate"/>
      </w:r>
      <w:r>
        <w:rPr>
          <w:noProof/>
        </w:rPr>
        <w:t>6</w:t>
      </w:r>
      <w:r>
        <w:fldChar w:fldCharType="end"/>
      </w:r>
      <w:r w:rsidRPr="000639E6">
        <w:t xml:space="preserve"> </w:t>
      </w:r>
      <w:r w:rsidRPr="00AA4C2D">
        <w:t>Erreurs de Mesure Typiques en Fonction de la Température pour le Circuit BQ27746</w:t>
      </w:r>
      <w:bookmarkEnd w:id="224"/>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432B2E">
      <w:pPr>
        <w:numPr>
          <w:ilvl w:val="0"/>
          <w:numId w:val="73"/>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432B2E">
      <w:pPr>
        <w:pStyle w:val="Style3"/>
        <w:spacing w:line="360" w:lineRule="auto"/>
        <w:jc w:val="both"/>
      </w:pPr>
      <w:bookmarkStart w:id="225" w:name="_Toc199099513"/>
      <w:r w:rsidRPr="00AC6BDA">
        <w:t>3.8 Analyse des Performances</w:t>
      </w:r>
      <w:bookmarkEnd w:id="221"/>
      <w:bookmarkEnd w:id="222"/>
      <w:bookmarkEnd w:id="223"/>
      <w:bookmarkEnd w:id="225"/>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432B2E">
      <w:pPr>
        <w:numPr>
          <w:ilvl w:val="0"/>
          <w:numId w:val="27"/>
        </w:numPr>
        <w:spacing w:before="100" w:beforeAutospacing="1" w:after="100" w:afterAutospacing="1" w:line="360" w:lineRule="auto"/>
        <w:jc w:val="both"/>
      </w:pPr>
      <w:r>
        <w:rPr>
          <w:rStyle w:val="Strong"/>
        </w:rPr>
        <w:t>Précision du SOC</w:t>
      </w:r>
      <w:r>
        <w:t xml:space="preserve"> : L’utilisation de la technologie Impedance Track™ permet un suivi précis même en cas de variations de température.</w:t>
      </w:r>
    </w:p>
    <w:p w14:paraId="7D663394" w14:textId="77777777" w:rsidR="001021E9" w:rsidRDefault="001021E9" w:rsidP="00432B2E">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432B2E">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r w:rsidRPr="008F4481">
              <w:rPr>
                <w:b/>
                <w:bCs/>
                <w:szCs w:val="24"/>
                <w:lang w:val="en-US"/>
              </w:rPr>
              <w:t>Paramètre</w:t>
            </w:r>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r w:rsidRPr="008F4481">
              <w:rPr>
                <w:b/>
                <w:bCs/>
                <w:szCs w:val="24"/>
                <w:lang w:val="en-US"/>
              </w:rPr>
              <w:t>Typ</w:t>
            </w:r>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r w:rsidRPr="008F4481">
              <w:rPr>
                <w:b/>
                <w:bCs/>
                <w:szCs w:val="24"/>
                <w:lang w:val="en-US"/>
              </w:rPr>
              <w:t>Unité</w:t>
            </w:r>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Protection surtension</w:t>
            </w:r>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3968" w:type="dxa"/>
          </w:tcPr>
          <w:p w14:paraId="0513268F" w14:textId="5500CD54" w:rsidR="00175098" w:rsidRPr="00AA4C2D" w:rsidRDefault="00175098" w:rsidP="00432B2E">
            <w:pPr>
              <w:spacing w:after="160" w:line="360" w:lineRule="auto"/>
              <w:jc w:val="both"/>
              <w:rPr>
                <w:b/>
                <w:bCs/>
                <w:lang w:val="en-US"/>
              </w:rPr>
            </w:pPr>
            <w:r w:rsidRPr="00AA4C2D">
              <w:rPr>
                <w:b/>
                <w:bCs/>
                <w:lang w:val="en-US"/>
              </w:rPr>
              <w:t>Fonction</w:t>
            </w:r>
          </w:p>
        </w:tc>
        <w:tc>
          <w:tcPr>
            <w:tcW w:w="4582" w:type="dxa"/>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0" w:type="auto"/>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tcPr>
          <w:p w14:paraId="0C521324" w14:textId="4CACAE9E" w:rsidR="00175098" w:rsidRPr="00AA4C2D" w:rsidRDefault="00175098" w:rsidP="00432B2E">
            <w:pPr>
              <w:spacing w:after="160" w:line="360" w:lineRule="auto"/>
              <w:jc w:val="both"/>
              <w:rPr>
                <w:lang w:val="en-US"/>
              </w:rPr>
            </w:pPr>
            <w:r w:rsidRPr="00AA4C2D">
              <w:rPr>
                <w:lang w:val="en-US"/>
              </w:rPr>
              <w:t>Nécessaire pour fonctionnement normal</w:t>
            </w:r>
          </w:p>
        </w:tc>
      </w:tr>
      <w:tr w:rsidR="00175098" w:rsidRPr="00AA4C2D" w14:paraId="0E85EF7B" w14:textId="77777777" w:rsidTr="00175098">
        <w:tc>
          <w:tcPr>
            <w:tcW w:w="0" w:type="auto"/>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0" w:type="auto"/>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tcPr>
          <w:p w14:paraId="3E98FF46" w14:textId="5EADFC35" w:rsidR="00175098" w:rsidRPr="00AA4C2D" w:rsidRDefault="00175098" w:rsidP="00432B2E">
            <w:pPr>
              <w:spacing w:after="160" w:line="360" w:lineRule="auto"/>
              <w:jc w:val="both"/>
            </w:pPr>
            <w:r w:rsidRPr="00AA4C2D">
              <w:t>À installer si pas de pullups externes</w:t>
            </w:r>
          </w:p>
        </w:tc>
      </w:tr>
      <w:tr w:rsidR="00175098" w:rsidRPr="00AA4C2D" w14:paraId="0C0E3EE6" w14:textId="77777777" w:rsidTr="00175098">
        <w:tc>
          <w:tcPr>
            <w:tcW w:w="0" w:type="auto"/>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0" w:type="auto"/>
          </w:tcPr>
          <w:p w14:paraId="31AA6DCC" w14:textId="5707D2A3" w:rsidR="00175098" w:rsidRPr="00AA4C2D" w:rsidRDefault="00175098" w:rsidP="00432B2E">
            <w:pPr>
              <w:spacing w:after="160" w:line="360" w:lineRule="auto"/>
              <w:jc w:val="both"/>
              <w:rPr>
                <w:lang w:val="en-US"/>
              </w:rPr>
            </w:pPr>
            <w:r w:rsidRPr="00AA4C2D">
              <w:rPr>
                <w:lang w:val="en-US"/>
              </w:rPr>
              <w:t>Sélection High/Low side sense</w:t>
            </w:r>
          </w:p>
        </w:tc>
        <w:tc>
          <w:tcPr>
            <w:tcW w:w="4582" w:type="dxa"/>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0" w:type="auto"/>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tcPr>
          <w:p w14:paraId="481E2508" w14:textId="60BB1BA8" w:rsidR="00175098" w:rsidRPr="00AA4C2D" w:rsidRDefault="00175098" w:rsidP="00432B2E">
            <w:pPr>
              <w:spacing w:after="160" w:line="360" w:lineRule="auto"/>
              <w:jc w:val="both"/>
            </w:pPr>
            <w:r w:rsidRPr="00AA4C2D">
              <w:t>Utiliser J13 pour capteur onboard</w:t>
            </w:r>
          </w:p>
        </w:tc>
      </w:tr>
      <w:tr w:rsidR="00175098" w:rsidRPr="00AA4C2D" w14:paraId="3DE3836B" w14:textId="77777777" w:rsidTr="00AF1DC3">
        <w:trPr>
          <w:trHeight w:val="355"/>
        </w:trPr>
        <w:tc>
          <w:tcPr>
            <w:tcW w:w="0" w:type="auto"/>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0" w:type="auto"/>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436F6480" w14:textId="08DF9AAB" w:rsidR="00FD3A57" w:rsidRPr="00FD3A57" w:rsidRDefault="00FD3A57" w:rsidP="00432B2E">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432B2E">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53E8930E" w:rsidR="00CE5984" w:rsidRDefault="001D27DE" w:rsidP="00432B2E">
      <w:pPr>
        <w:spacing w:line="360" w:lineRule="auto"/>
        <w:jc w:val="both"/>
      </w:pPr>
      <w:r>
        <w:rPr>
          <w:noProof/>
        </w:rPr>
        <w:lastRenderedPageBreak/>
        <w:drawing>
          <wp:inline distT="0" distB="0" distL="0" distR="0" wp14:anchorId="4CF9C03F" wp14:editId="7967E8A2">
            <wp:extent cx="6709145" cy="4154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1701" cy="4174322"/>
                    </a:xfrm>
                    <a:prstGeom prst="rect">
                      <a:avLst/>
                    </a:prstGeom>
                  </pic:spPr>
                </pic:pic>
              </a:graphicData>
            </a:graphic>
          </wp:inline>
        </w:drawing>
      </w:r>
    </w:p>
    <w:p w14:paraId="6B8FC08D" w14:textId="7F86CCD2" w:rsidR="000639E6" w:rsidRDefault="000639E6" w:rsidP="00432B2E">
      <w:pPr>
        <w:pStyle w:val="Caption"/>
        <w:spacing w:line="360" w:lineRule="auto"/>
        <w:ind w:left="720"/>
      </w:pPr>
      <w:bookmarkStart w:id="226" w:name="_Toc199100485"/>
      <w:r>
        <w:t>Figure 3.</w:t>
      </w:r>
      <w:r>
        <w:fldChar w:fldCharType="begin"/>
      </w:r>
      <w:r>
        <w:instrText xml:space="preserve"> SEQ Figure_3. \* ARABIC </w:instrText>
      </w:r>
      <w:r>
        <w:fldChar w:fldCharType="separate"/>
      </w:r>
      <w:r>
        <w:rPr>
          <w:noProof/>
        </w:rPr>
        <w:t>7</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6"/>
    </w:p>
    <w:p w14:paraId="46F8196E" w14:textId="77777777" w:rsidR="00432B2E" w:rsidRPr="00432B2E" w:rsidRDefault="00432B2E" w:rsidP="00432B2E">
      <w:pPr>
        <w:rPr>
          <w:lang w:eastAsia="fr-FR"/>
        </w:rPr>
      </w:pPr>
    </w:p>
    <w:p w14:paraId="0BDDEF7F" w14:textId="3C3D4157" w:rsidR="00FD3A57" w:rsidRDefault="00FD3A57" w:rsidP="00432B2E">
      <w:pPr>
        <w:spacing w:line="360" w:lineRule="auto"/>
        <w:jc w:val="both"/>
      </w:pPr>
      <w:r w:rsidRPr="00FD3A57">
        <w:t xml:space="preserve">Le code implémenté dans </w:t>
      </w:r>
      <w:r w:rsidRPr="000D3EE8">
        <w:rPr>
          <w:b/>
          <w:bCs/>
        </w:rPr>
        <w:t>VSCode</w:t>
      </w:r>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6836" cy="6626436"/>
                    </a:xfrm>
                    <a:prstGeom prst="rect">
                      <a:avLst/>
                    </a:prstGeom>
                  </pic:spPr>
                </pic:pic>
              </a:graphicData>
            </a:graphic>
          </wp:inline>
        </w:drawing>
      </w:r>
    </w:p>
    <w:p w14:paraId="19CB1311" w14:textId="36F4742B" w:rsidR="00FD3A57" w:rsidRPr="00FD3A57" w:rsidRDefault="000639E6" w:rsidP="00432B2E">
      <w:pPr>
        <w:pStyle w:val="Caption"/>
        <w:spacing w:line="360" w:lineRule="auto"/>
        <w:ind w:left="720"/>
      </w:pPr>
      <w:bookmarkStart w:id="227" w:name="_Toc199100486"/>
      <w:r>
        <w:t>Figure 3.</w:t>
      </w:r>
      <w:r>
        <w:fldChar w:fldCharType="begin"/>
      </w:r>
      <w:r>
        <w:instrText xml:space="preserve"> SEQ Figure_3. \* ARABIC </w:instrText>
      </w:r>
      <w:r>
        <w:fldChar w:fldCharType="separate"/>
      </w:r>
      <w:r>
        <w:rPr>
          <w:noProof/>
        </w:rPr>
        <w:t>8</w:t>
      </w:r>
      <w:r>
        <w:fldChar w:fldCharType="end"/>
      </w:r>
      <w:r w:rsidRPr="000639E6">
        <w:t xml:space="preserve"> </w:t>
      </w:r>
      <w:r w:rsidRPr="00FD3A57">
        <w:t>Capture d’écran de lecture</w:t>
      </w:r>
      <w:r>
        <w:t xml:space="preserve"> et simulation</w:t>
      </w:r>
      <w:r w:rsidRPr="00FD3A57">
        <w:t xml:space="preserve"> INA3221 sous VSCode (ESP-IDF)</w:t>
      </w:r>
      <w:bookmarkEnd w:id="227"/>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32B2E">
      <w:pPr>
        <w:pStyle w:val="Style3"/>
        <w:spacing w:line="360" w:lineRule="auto"/>
        <w:jc w:val="both"/>
        <w:rPr>
          <w:sz w:val="27"/>
        </w:rPr>
      </w:pPr>
      <w:bookmarkStart w:id="228" w:name="_Toc199099514"/>
      <w:r w:rsidRPr="00BF2BDD">
        <w:rPr>
          <w:rStyle w:val="fadeinm1hgl8"/>
        </w:rPr>
        <w:lastRenderedPageBreak/>
        <w:t>IV. Documentation Générée &amp; Fichiers de Fabrication</w:t>
      </w:r>
      <w:bookmarkEnd w:id="228"/>
    </w:p>
    <w:p w14:paraId="5BFC1A30" w14:textId="77777777" w:rsidR="00454F29" w:rsidRPr="00FD3A57" w:rsidRDefault="00454F29" w:rsidP="00432B2E">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r w:rsidRPr="00BF2BDD">
        <w:rPr>
          <w:rStyle w:val="fadeinm1hgl8"/>
          <w:rFonts w:eastAsiaTheme="minorEastAsia"/>
          <w:b/>
          <w:bCs/>
          <w:lang w:val="fr-FR"/>
        </w:rPr>
        <w:t>KiCad</w:t>
      </w:r>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C01B5C2" w14:textId="77777777" w:rsidR="00E666FB" w:rsidRDefault="00E666FB" w:rsidP="00432B2E">
      <w:pPr>
        <w:pStyle w:val="NormalWeb"/>
        <w:spacing w:line="360" w:lineRule="auto"/>
        <w:jc w:val="both"/>
        <w:rPr>
          <w:rStyle w:val="fadeinm1hgl8"/>
          <w:rFonts w:eastAsiaTheme="minorEastAsia"/>
          <w:lang w:val="fr-FR"/>
        </w:rPr>
      </w:pPr>
    </w:p>
    <w:p w14:paraId="6466BCB2" w14:textId="77777777" w:rsidR="00E666FB" w:rsidRDefault="00E666FB" w:rsidP="00432B2E">
      <w:pPr>
        <w:pStyle w:val="NormalWeb"/>
        <w:spacing w:line="360" w:lineRule="auto"/>
        <w:jc w:val="both"/>
        <w:rPr>
          <w:rStyle w:val="fadeinm1hgl8"/>
          <w:rFonts w:eastAsiaTheme="minorEastAsia"/>
          <w:lang w:val="fr-FR"/>
        </w:rPr>
      </w:pPr>
    </w:p>
    <w:p w14:paraId="1577E960" w14:textId="77777777" w:rsidR="00E666FB" w:rsidRDefault="00E666FB" w:rsidP="00432B2E">
      <w:pPr>
        <w:pStyle w:val="NormalWeb"/>
        <w:spacing w:line="360" w:lineRule="auto"/>
        <w:jc w:val="both"/>
        <w:rPr>
          <w:rStyle w:val="fadeinm1hgl8"/>
          <w:rFonts w:eastAsiaTheme="minorEastAsia"/>
          <w:lang w:val="fr-FR"/>
        </w:rPr>
      </w:pPr>
    </w:p>
    <w:p w14:paraId="0C62C9F2" w14:textId="77777777" w:rsidR="00E666FB" w:rsidRDefault="00E666FB" w:rsidP="00432B2E">
      <w:pPr>
        <w:pStyle w:val="NormalWeb"/>
        <w:spacing w:line="360" w:lineRule="auto"/>
        <w:jc w:val="both"/>
        <w:rPr>
          <w:rStyle w:val="fadeinm1hgl8"/>
          <w:rFonts w:eastAsiaTheme="minorEastAsia"/>
          <w:lang w:val="fr-FR"/>
        </w:rPr>
      </w:pPr>
    </w:p>
    <w:p w14:paraId="540FDA23" w14:textId="77777777" w:rsidR="00E666FB" w:rsidRDefault="00E666FB" w:rsidP="00432B2E">
      <w:pPr>
        <w:pStyle w:val="NormalWeb"/>
        <w:spacing w:line="360" w:lineRule="auto"/>
        <w:jc w:val="both"/>
        <w:rPr>
          <w:rStyle w:val="fadeinm1hgl8"/>
          <w:rFonts w:eastAsiaTheme="minorEastAsia"/>
          <w:lang w:val="fr-FR"/>
        </w:rPr>
      </w:pPr>
    </w:p>
    <w:p w14:paraId="715D6F61" w14:textId="77777777" w:rsidR="00E666FB" w:rsidRDefault="00E666FB" w:rsidP="00432B2E">
      <w:pPr>
        <w:pStyle w:val="NormalWeb"/>
        <w:spacing w:line="360" w:lineRule="auto"/>
        <w:jc w:val="both"/>
        <w:rPr>
          <w:rStyle w:val="fadeinm1hgl8"/>
          <w:rFonts w:eastAsiaTheme="minorEastAsia"/>
          <w:lang w:val="fr-FR"/>
        </w:rPr>
      </w:pPr>
    </w:p>
    <w:p w14:paraId="2A00A438" w14:textId="5542C0D4" w:rsidR="00BF2BDD" w:rsidRPr="00BF2BDD" w:rsidRDefault="00BF2BDD" w:rsidP="00432B2E">
      <w:pPr>
        <w:pStyle w:val="Style3"/>
        <w:spacing w:line="360" w:lineRule="auto"/>
        <w:jc w:val="both"/>
      </w:pPr>
      <w:bookmarkStart w:id="229" w:name="_Toc199099515"/>
      <w:r w:rsidRPr="00BF2BDD">
        <w:rPr>
          <w:rStyle w:val="fadeinm1hgl8"/>
        </w:rPr>
        <w:lastRenderedPageBreak/>
        <w:t>Conclusion</w:t>
      </w:r>
      <w:bookmarkEnd w:id="229"/>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KiCad,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Intégration du bloc BMS dans des cartes systèmes complètes (IoT nodes, modules solaires, etc.).</w:t>
      </w:r>
    </w:p>
    <w:p w14:paraId="18C786C9" w14:textId="57504CD9" w:rsidR="00146500" w:rsidRPr="006565B3" w:rsidRDefault="00BF2BDD" w:rsidP="00432B2E">
      <w:pPr>
        <w:pStyle w:val="NormalWeb"/>
        <w:numPr>
          <w:ilvl w:val="0"/>
          <w:numId w:val="52"/>
        </w:numPr>
        <w:spacing w:line="360" w:lineRule="auto"/>
        <w:jc w:val="both"/>
        <w:rPr>
          <w:rStyle w:val="fadeinm1hgl8"/>
          <w:lang w:val="fr-FR"/>
        </w:rPr>
      </w:pPr>
      <w:r w:rsidRPr="00BF2BDD">
        <w:rPr>
          <w:rStyle w:val="fadeinm1hgl8"/>
          <w:rFonts w:eastAsiaTheme="minorEastAsia"/>
          <w:lang w:val="fr-FR"/>
        </w:rPr>
        <w:t xml:space="preserve">Développement d’un firmware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SoC, alarmes, logs).</w:t>
      </w:r>
      <w:bookmarkEnd w:id="1"/>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KiCad.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Impedance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firmware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8"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49"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0"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30" w:name="_Toc199099516"/>
      <w:r w:rsidRPr="009D3064">
        <w:rPr>
          <w:b w:val="0"/>
          <w:bCs w:val="0"/>
          <w:sz w:val="24"/>
          <w:szCs w:val="24"/>
        </w:rPr>
        <w:t>[</w:t>
      </w:r>
      <w:bookmarkEnd w:id="230"/>
      <w:proofErr w:type="gramStart"/>
      <w:r w:rsidR="00F73F22" w:rsidRPr="009D3064">
        <w:rPr>
          <w:b w:val="0"/>
          <w:bCs w:val="0"/>
          <w:sz w:val="24"/>
          <w:szCs w:val="24"/>
        </w:rPr>
        <w:t>12]</w:t>
      </w:r>
      <w:r w:rsidR="00F73F22" w:rsidRPr="009D3064">
        <w:rPr>
          <w:b w:val="0"/>
          <w:bCs w:val="0"/>
        </w:rPr>
        <w:t>https://www.ineltro.ch/media/downloads/SAAItem/45/45958/36e3e7f3-2049-4adb-a2a7-79c654d92915.pdf</w:t>
      </w:r>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1"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2" w:history="1">
        <w:r w:rsidR="00C91308" w:rsidRPr="000A7ABA">
          <w:rPr>
            <w:rStyle w:val="Hyperlink"/>
          </w:rPr>
          <w:t>https://www.youtube.com/watch?v=aEaQ2DjokJs&amp;t=1139s</w:t>
        </w:r>
      </w:hyperlink>
      <w:r w:rsidR="00FB5C2E">
        <w:rPr>
          <w:rStyle w:val="Strong"/>
          <w:b w:val="0"/>
          <w:bCs w:val="0"/>
        </w:rPr>
        <w:br/>
        <w:t>[17]</w:t>
      </w:r>
      <w:hyperlink r:id="rId53"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lastRenderedPageBreak/>
        <w:t>[18]</w:t>
      </w:r>
      <w:r w:rsidRPr="00FB5C2E">
        <w:rPr>
          <w:rStyle w:val="fadeinm1hgl8"/>
        </w:rPr>
        <w:t>https://www.alibaba.com/product-detail/NFQC-Hot-sale-original-electronic-components_1601207008682.html</w:t>
      </w:r>
    </w:p>
    <w:p w14:paraId="1E99B5D4" w14:textId="3DE834F5" w:rsidR="00F6561E" w:rsidRDefault="00F6561E" w:rsidP="00432B2E">
      <w:pPr>
        <w:spacing w:after="0" w:line="360" w:lineRule="auto"/>
        <w:jc w:val="both"/>
        <w:rPr>
          <w:rStyle w:val="fadeinm1hgl8"/>
        </w:rPr>
      </w:pPr>
      <w:r>
        <w:rPr>
          <w:rStyle w:val="fadeinm1hgl8"/>
        </w:rPr>
        <w:t>[19]</w:t>
      </w:r>
      <w:hyperlink r:id="rId54"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5"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[21]</w:t>
      </w:r>
      <w:r w:rsidR="002F3389" w:rsidRPr="002F3389">
        <w:t>https://2btrading.tn/accueil/4446-module-mcu-3221-ina3221-3-canaux-i2c-sortie-courant-moniteur-de-puissance-pour-arduino.html</w:t>
      </w:r>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14AF1071" w:rsidR="007E0972" w:rsidRDefault="0059646B" w:rsidP="00432B2E">
      <w:pPr>
        <w:spacing w:after="0" w:line="360" w:lineRule="auto"/>
        <w:jc w:val="both"/>
        <w:rPr>
          <w:rStyle w:val="fadeinm1hgl8"/>
        </w:rPr>
      </w:pPr>
      <w:r w:rsidRPr="00FD3A57">
        <w:t>[2</w:t>
      </w:r>
      <w:r>
        <w:t>3</w:t>
      </w:r>
      <w:r w:rsidRPr="00FD3A57">
        <w:t>]</w:t>
      </w:r>
      <w:r w:rsidRPr="0059646B">
        <w:t>https://2btrading.tn/accueil/5370-carte-de-developpement-wifi-bluetooth-iot-esp32-wroom-32d.html</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1E02E93" w14:textId="77777777" w:rsidR="007E0972" w:rsidRDefault="007E0972" w:rsidP="00432B2E">
      <w:pPr>
        <w:spacing w:after="0" w:line="360" w:lineRule="auto"/>
        <w:jc w:val="both"/>
        <w:rPr>
          <w:rStyle w:val="fadeinm1hgl8"/>
        </w:rPr>
      </w:pPr>
    </w:p>
    <w:p w14:paraId="30729F16" w14:textId="77777777" w:rsidR="007E0972" w:rsidRDefault="007E0972" w:rsidP="00432B2E">
      <w:pPr>
        <w:spacing w:after="0" w:line="360" w:lineRule="auto"/>
        <w:jc w:val="both"/>
        <w:rPr>
          <w:rStyle w:val="fadeinm1hgl8"/>
        </w:rPr>
      </w:pPr>
    </w:p>
    <w:p w14:paraId="1D468372" w14:textId="77777777" w:rsidR="007E0972" w:rsidRDefault="007E0972" w:rsidP="00432B2E">
      <w:pPr>
        <w:spacing w:after="0" w:line="360" w:lineRule="auto"/>
        <w:jc w:val="both"/>
        <w:rPr>
          <w:rStyle w:val="fadeinm1hgl8"/>
        </w:rPr>
      </w:pPr>
    </w:p>
    <w:p w14:paraId="2A1A901D" w14:textId="77777777" w:rsidR="007E0972" w:rsidRDefault="007E0972" w:rsidP="00432B2E">
      <w:pPr>
        <w:spacing w:after="0" w:line="360" w:lineRule="auto"/>
        <w:jc w:val="both"/>
        <w:rPr>
          <w:rStyle w:val="fadeinm1hgl8"/>
        </w:rPr>
      </w:pPr>
    </w:p>
    <w:p w14:paraId="145F832F" w14:textId="77777777" w:rsidR="007E0972" w:rsidRDefault="007E0972" w:rsidP="00432B2E">
      <w:pPr>
        <w:spacing w:after="0" w:line="360" w:lineRule="auto"/>
        <w:jc w:val="both"/>
        <w:rPr>
          <w:rStyle w:val="fadeinm1hgl8"/>
        </w:rPr>
      </w:pPr>
    </w:p>
    <w:p w14:paraId="234A44F4" w14:textId="77777777" w:rsidR="007E0972" w:rsidRDefault="007E0972" w:rsidP="00432B2E">
      <w:pPr>
        <w:spacing w:after="0" w:line="360" w:lineRule="auto"/>
        <w:jc w:val="both"/>
        <w:rPr>
          <w:rStyle w:val="fadeinm1hgl8"/>
        </w:rPr>
      </w:pPr>
    </w:p>
    <w:p w14:paraId="1189C8F6" w14:textId="77777777" w:rsidR="007E0972" w:rsidRDefault="007E0972" w:rsidP="00432B2E">
      <w:pPr>
        <w:spacing w:after="0" w:line="360" w:lineRule="auto"/>
        <w:jc w:val="both"/>
        <w:rPr>
          <w:rStyle w:val="fadeinm1hgl8"/>
        </w:rPr>
      </w:pPr>
    </w:p>
    <w:p w14:paraId="0F307374" w14:textId="77777777" w:rsidR="007E0972" w:rsidRDefault="007E0972" w:rsidP="00432B2E">
      <w:pPr>
        <w:spacing w:after="0" w:line="360" w:lineRule="auto"/>
        <w:jc w:val="both"/>
        <w:rPr>
          <w:rStyle w:val="fadeinm1hgl8"/>
        </w:rPr>
      </w:pPr>
    </w:p>
    <w:p w14:paraId="6A01F800" w14:textId="77777777" w:rsidR="007E0972" w:rsidRDefault="007E0972" w:rsidP="00432B2E">
      <w:pPr>
        <w:spacing w:after="0" w:line="360" w:lineRule="auto"/>
        <w:jc w:val="both"/>
        <w:rPr>
          <w:rStyle w:val="fadeinm1hgl8"/>
        </w:rPr>
      </w:pPr>
    </w:p>
    <w:p w14:paraId="12E4A66A" w14:textId="77777777" w:rsidR="007E0972" w:rsidRDefault="007E0972" w:rsidP="00432B2E">
      <w:pPr>
        <w:spacing w:after="0" w:line="360" w:lineRule="auto"/>
        <w:jc w:val="both"/>
        <w:rPr>
          <w:rStyle w:val="fadeinm1hgl8"/>
        </w:rPr>
      </w:pPr>
    </w:p>
    <w:p w14:paraId="2FB318A3" w14:textId="77777777" w:rsidR="007E0972" w:rsidRDefault="007E0972" w:rsidP="00432B2E">
      <w:pPr>
        <w:spacing w:after="0" w:line="360" w:lineRule="auto"/>
        <w:jc w:val="both"/>
        <w:rPr>
          <w:rStyle w:val="fadeinm1hgl8"/>
        </w:rPr>
      </w:pPr>
    </w:p>
    <w:p w14:paraId="10747C0F" w14:textId="77777777" w:rsidR="007E0972" w:rsidRDefault="007E0972" w:rsidP="00432B2E">
      <w:pPr>
        <w:spacing w:after="0" w:line="360" w:lineRule="auto"/>
        <w:jc w:val="both"/>
        <w:rPr>
          <w:rStyle w:val="fadeinm1hgl8"/>
        </w:rPr>
      </w:pPr>
    </w:p>
    <w:p w14:paraId="191AFE49" w14:textId="77777777" w:rsidR="007E0972" w:rsidRDefault="007E0972" w:rsidP="00432B2E">
      <w:pPr>
        <w:spacing w:after="0" w:line="360" w:lineRule="auto"/>
        <w:jc w:val="both"/>
        <w:rPr>
          <w:rStyle w:val="fadeinm1hgl8"/>
        </w:rPr>
      </w:pPr>
    </w:p>
    <w:p w14:paraId="41AD470A" w14:textId="77777777" w:rsidR="00E666FB" w:rsidRDefault="00E666FB" w:rsidP="00432B2E">
      <w:pPr>
        <w:spacing w:after="0" w:line="360" w:lineRule="auto"/>
        <w:jc w:val="both"/>
        <w:rPr>
          <w:rStyle w:val="fadeinm1hgl8"/>
        </w:rPr>
      </w:pPr>
    </w:p>
    <w:p w14:paraId="06E39491" w14:textId="77777777" w:rsidR="00E666FB" w:rsidRDefault="00E666FB" w:rsidP="00432B2E">
      <w:pPr>
        <w:spacing w:after="0" w:line="360" w:lineRule="auto"/>
        <w:jc w:val="both"/>
        <w:rPr>
          <w:rStyle w:val="fadeinm1hgl8"/>
        </w:rPr>
      </w:pPr>
    </w:p>
    <w:p w14:paraId="6A4F25AF" w14:textId="77777777" w:rsidR="00E666FB" w:rsidRDefault="00E666FB" w:rsidP="00432B2E">
      <w:pPr>
        <w:spacing w:after="0" w:line="360" w:lineRule="auto"/>
        <w:jc w:val="both"/>
        <w:rPr>
          <w:rStyle w:val="fadeinm1hgl8"/>
        </w:rPr>
      </w:pPr>
    </w:p>
    <w:p w14:paraId="55E29915" w14:textId="77777777" w:rsidR="007E0972" w:rsidRDefault="007E0972" w:rsidP="00432B2E">
      <w:pPr>
        <w:spacing w:after="0" w:line="360" w:lineRule="auto"/>
        <w:jc w:val="both"/>
        <w:rPr>
          <w:rStyle w:val="Strong"/>
          <w:b w:val="0"/>
          <w:bCs w:val="0"/>
        </w:rPr>
      </w:pPr>
    </w:p>
    <w:p w14:paraId="39570D74" w14:textId="77777777" w:rsidR="00146500" w:rsidRDefault="00146500" w:rsidP="00432B2E">
      <w:pPr>
        <w:spacing w:line="360" w:lineRule="auto"/>
        <w:jc w:val="both"/>
        <w:rPr>
          <w:sz w:val="20"/>
          <w:szCs w:val="20"/>
        </w:rPr>
      </w:pPr>
    </w:p>
    <w:p w14:paraId="78B7FD19" w14:textId="33561748" w:rsidR="00DC6F0C" w:rsidRPr="003907EA" w:rsidRDefault="00DC6F0C" w:rsidP="00432B2E">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432B2E">
      <w:pPr>
        <w:spacing w:line="360" w:lineRule="auto"/>
        <w:jc w:val="both"/>
        <w:rPr>
          <w:sz w:val="20"/>
          <w:szCs w:val="20"/>
        </w:rPr>
      </w:pPr>
    </w:p>
    <w:p w14:paraId="6B69DAD1" w14:textId="77777777" w:rsidR="00146500" w:rsidRDefault="00146500" w:rsidP="00432B2E">
      <w:pPr>
        <w:spacing w:line="360" w:lineRule="auto"/>
        <w:jc w:val="both"/>
        <w:rPr>
          <w:sz w:val="20"/>
          <w:szCs w:val="20"/>
        </w:rPr>
      </w:pPr>
    </w:p>
    <w:p w14:paraId="56FC64BB" w14:textId="77777777" w:rsidR="00146500" w:rsidRDefault="00146500" w:rsidP="00432B2E">
      <w:pPr>
        <w:spacing w:line="360" w:lineRule="auto"/>
        <w:jc w:val="both"/>
        <w:rPr>
          <w:sz w:val="20"/>
          <w:szCs w:val="20"/>
        </w:rPr>
      </w:pPr>
    </w:p>
    <w:bookmarkEnd w:id="0"/>
    <w:p w14:paraId="300A6A6E" w14:textId="77777777" w:rsidR="00146500" w:rsidRDefault="00146500" w:rsidP="00432B2E">
      <w:pPr>
        <w:pStyle w:val="NormalWeb"/>
        <w:spacing w:line="360" w:lineRule="auto"/>
        <w:jc w:val="both"/>
        <w:rPr>
          <w:rFonts w:eastAsiaTheme="minorEastAsia"/>
          <w:lang w:val="fr-FR"/>
        </w:rPr>
      </w:pPr>
    </w:p>
    <w:p w14:paraId="50194C80" w14:textId="77777777" w:rsidR="00DC6F0C" w:rsidRDefault="00DC6F0C" w:rsidP="00432B2E">
      <w:pPr>
        <w:pStyle w:val="NormalWeb"/>
        <w:spacing w:line="360" w:lineRule="auto"/>
        <w:jc w:val="both"/>
        <w:rPr>
          <w:rFonts w:eastAsiaTheme="minorEastAsia"/>
          <w:lang w:val="fr-FR"/>
        </w:rPr>
      </w:pPr>
    </w:p>
    <w:p w14:paraId="7E2FD4E4" w14:textId="77777777" w:rsidR="00DC6F0C" w:rsidRDefault="00DC6F0C" w:rsidP="00432B2E">
      <w:pPr>
        <w:pStyle w:val="NormalWeb"/>
        <w:spacing w:line="360" w:lineRule="auto"/>
        <w:jc w:val="both"/>
        <w:rPr>
          <w:rFonts w:eastAsiaTheme="minorEastAsia"/>
          <w:lang w:val="fr-FR"/>
        </w:rPr>
      </w:pPr>
    </w:p>
    <w:p w14:paraId="0B17127C" w14:textId="77777777" w:rsidR="00DC6F0C" w:rsidRDefault="00DC6F0C" w:rsidP="00432B2E">
      <w:pPr>
        <w:pStyle w:val="NormalWeb"/>
        <w:spacing w:line="360" w:lineRule="auto"/>
        <w:jc w:val="both"/>
        <w:rPr>
          <w:rFonts w:eastAsiaTheme="minorEastAsia"/>
          <w:lang w:val="fr-FR"/>
        </w:rPr>
      </w:pPr>
    </w:p>
    <w:p w14:paraId="44DA58C2" w14:textId="77777777" w:rsidR="00DC6F0C" w:rsidRDefault="00DC6F0C" w:rsidP="00432B2E">
      <w:pPr>
        <w:pStyle w:val="NormalWeb"/>
        <w:spacing w:line="360" w:lineRule="auto"/>
        <w:jc w:val="both"/>
        <w:rPr>
          <w:rFonts w:eastAsiaTheme="minorEastAsia"/>
          <w:lang w:val="fr-FR"/>
        </w:rPr>
      </w:pPr>
    </w:p>
    <w:p w14:paraId="1C97AB0A" w14:textId="77777777" w:rsidR="00DC6F0C" w:rsidRDefault="00DC6F0C" w:rsidP="00432B2E">
      <w:pPr>
        <w:pStyle w:val="NormalWeb"/>
        <w:spacing w:line="360" w:lineRule="auto"/>
        <w:jc w:val="both"/>
        <w:rPr>
          <w:rFonts w:eastAsiaTheme="minorEastAsia"/>
          <w:lang w:val="fr-FR"/>
        </w:rPr>
      </w:pPr>
    </w:p>
    <w:p w14:paraId="0F924625" w14:textId="77777777" w:rsidR="00DC6F0C" w:rsidRDefault="00DC6F0C" w:rsidP="00432B2E">
      <w:pPr>
        <w:pStyle w:val="NormalWeb"/>
        <w:spacing w:line="360" w:lineRule="auto"/>
        <w:jc w:val="both"/>
        <w:rPr>
          <w:rFonts w:eastAsiaTheme="minorEastAsia"/>
          <w:lang w:val="fr-FR"/>
        </w:rPr>
      </w:pPr>
    </w:p>
    <w:p w14:paraId="1799EFE7" w14:textId="77777777" w:rsidR="00DC6F0C" w:rsidRDefault="00DC6F0C" w:rsidP="00432B2E">
      <w:pPr>
        <w:pStyle w:val="NormalWeb"/>
        <w:spacing w:line="360" w:lineRule="auto"/>
        <w:jc w:val="both"/>
        <w:rPr>
          <w:rFonts w:eastAsiaTheme="minorEastAsia"/>
          <w:lang w:val="fr-FR"/>
        </w:rPr>
      </w:pPr>
    </w:p>
    <w:p w14:paraId="7EB09339" w14:textId="77777777" w:rsidR="00DC6F0C" w:rsidRDefault="00DC6F0C" w:rsidP="00432B2E">
      <w:pPr>
        <w:pStyle w:val="NormalWeb"/>
        <w:spacing w:line="360" w:lineRule="auto"/>
        <w:jc w:val="both"/>
        <w:rPr>
          <w:rFonts w:eastAsiaTheme="minorEastAsia"/>
          <w:lang w:val="fr-FR"/>
        </w:rPr>
      </w:pPr>
    </w:p>
    <w:p w14:paraId="26BA889E" w14:textId="77777777" w:rsidR="00DC6F0C" w:rsidRDefault="00DC6F0C" w:rsidP="00432B2E">
      <w:pPr>
        <w:pStyle w:val="NormalWeb"/>
        <w:spacing w:line="360" w:lineRule="auto"/>
        <w:jc w:val="both"/>
        <w:rPr>
          <w:rFonts w:eastAsiaTheme="minorEastAsia"/>
          <w:lang w:val="fr-FR"/>
        </w:rPr>
      </w:pPr>
    </w:p>
    <w:p w14:paraId="77874841" w14:textId="77777777" w:rsidR="00DC6F0C" w:rsidRDefault="00DC6F0C" w:rsidP="00432B2E">
      <w:pPr>
        <w:pStyle w:val="NormalWeb"/>
        <w:spacing w:line="360" w:lineRule="auto"/>
        <w:jc w:val="both"/>
        <w:rPr>
          <w:rFonts w:eastAsiaTheme="minorEastAsia"/>
          <w:lang w:val="fr-FR"/>
        </w:rPr>
      </w:pPr>
    </w:p>
    <w:p w14:paraId="44636EAB" w14:textId="77777777" w:rsidR="00DC6F0C" w:rsidRDefault="00DC6F0C" w:rsidP="00432B2E">
      <w:pPr>
        <w:pStyle w:val="NormalWeb"/>
        <w:spacing w:line="360" w:lineRule="auto"/>
        <w:jc w:val="both"/>
        <w:rPr>
          <w:rFonts w:eastAsiaTheme="minorEastAsia"/>
          <w:lang w:val="fr-FR"/>
        </w:rPr>
      </w:pPr>
    </w:p>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A4197" w14:textId="77777777" w:rsidR="009861CE" w:rsidRDefault="009861CE" w:rsidP="003B2EBC">
      <w:pPr>
        <w:spacing w:after="0" w:line="240" w:lineRule="auto"/>
      </w:pPr>
      <w:r>
        <w:separator/>
      </w:r>
    </w:p>
  </w:endnote>
  <w:endnote w:type="continuationSeparator" w:id="0">
    <w:p w14:paraId="5432652D" w14:textId="77777777" w:rsidR="009861CE" w:rsidRDefault="009861CE"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7C059" w14:textId="77777777" w:rsidR="009861CE" w:rsidRDefault="009861CE" w:rsidP="003B2EBC">
      <w:pPr>
        <w:spacing w:after="0" w:line="240" w:lineRule="auto"/>
      </w:pPr>
      <w:r>
        <w:separator/>
      </w:r>
    </w:p>
  </w:footnote>
  <w:footnote w:type="continuationSeparator" w:id="0">
    <w:p w14:paraId="14D37184" w14:textId="77777777" w:rsidR="009861CE" w:rsidRDefault="009861CE"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71155"/>
    <w:multiLevelType w:val="hybridMultilevel"/>
    <w:tmpl w:val="183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44907"/>
    <w:multiLevelType w:val="hybridMultilevel"/>
    <w:tmpl w:val="CE4C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72"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281634"/>
    <w:multiLevelType w:val="hybridMultilevel"/>
    <w:tmpl w:val="F3BC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6"/>
  </w:num>
  <w:num w:numId="3" w16cid:durableId="1002123038">
    <w:abstractNumId w:val="73"/>
  </w:num>
  <w:num w:numId="4" w16cid:durableId="765150338">
    <w:abstractNumId w:val="7"/>
  </w:num>
  <w:num w:numId="5" w16cid:durableId="1974944079">
    <w:abstractNumId w:val="62"/>
  </w:num>
  <w:num w:numId="6" w16cid:durableId="2006593881">
    <w:abstractNumId w:val="18"/>
  </w:num>
  <w:num w:numId="7" w16cid:durableId="707292973">
    <w:abstractNumId w:val="30"/>
  </w:num>
  <w:num w:numId="8" w16cid:durableId="636105696">
    <w:abstractNumId w:val="72"/>
  </w:num>
  <w:num w:numId="9" w16cid:durableId="1578201769">
    <w:abstractNumId w:val="44"/>
  </w:num>
  <w:num w:numId="10" w16cid:durableId="2025473138">
    <w:abstractNumId w:val="12"/>
  </w:num>
  <w:num w:numId="11" w16cid:durableId="1362779304">
    <w:abstractNumId w:val="67"/>
  </w:num>
  <w:num w:numId="12" w16cid:durableId="674042671">
    <w:abstractNumId w:val="42"/>
  </w:num>
  <w:num w:numId="13" w16cid:durableId="1343901144">
    <w:abstractNumId w:val="17"/>
  </w:num>
  <w:num w:numId="14" w16cid:durableId="551577490">
    <w:abstractNumId w:val="1"/>
  </w:num>
  <w:num w:numId="15" w16cid:durableId="365720028">
    <w:abstractNumId w:val="16"/>
  </w:num>
  <w:num w:numId="16" w16cid:durableId="1434276235">
    <w:abstractNumId w:val="76"/>
  </w:num>
  <w:num w:numId="17" w16cid:durableId="923077415">
    <w:abstractNumId w:val="14"/>
  </w:num>
  <w:num w:numId="18" w16cid:durableId="423376691">
    <w:abstractNumId w:val="66"/>
  </w:num>
  <w:num w:numId="19" w16cid:durableId="1765223893">
    <w:abstractNumId w:val="33"/>
  </w:num>
  <w:num w:numId="20" w16cid:durableId="885682198">
    <w:abstractNumId w:val="80"/>
  </w:num>
  <w:num w:numId="21" w16cid:durableId="823278363">
    <w:abstractNumId w:val="5"/>
  </w:num>
  <w:num w:numId="22" w16cid:durableId="32729465">
    <w:abstractNumId w:val="45"/>
  </w:num>
  <w:num w:numId="23" w16cid:durableId="282687682">
    <w:abstractNumId w:val="68"/>
  </w:num>
  <w:num w:numId="24" w16cid:durableId="2035493024">
    <w:abstractNumId w:val="13"/>
  </w:num>
  <w:num w:numId="25" w16cid:durableId="1037268671">
    <w:abstractNumId w:val="38"/>
  </w:num>
  <w:num w:numId="26" w16cid:durableId="644043539">
    <w:abstractNumId w:val="51"/>
  </w:num>
  <w:num w:numId="27" w16cid:durableId="313028655">
    <w:abstractNumId w:val="20"/>
  </w:num>
  <w:num w:numId="28" w16cid:durableId="1676152032">
    <w:abstractNumId w:val="26"/>
  </w:num>
  <w:num w:numId="29" w16cid:durableId="1053232856">
    <w:abstractNumId w:val="27"/>
  </w:num>
  <w:num w:numId="30" w16cid:durableId="884757544">
    <w:abstractNumId w:val="69"/>
  </w:num>
  <w:num w:numId="31" w16cid:durableId="621694378">
    <w:abstractNumId w:val="6"/>
  </w:num>
  <w:num w:numId="32" w16cid:durableId="1308240703">
    <w:abstractNumId w:val="29"/>
  </w:num>
  <w:num w:numId="33" w16cid:durableId="1678118422">
    <w:abstractNumId w:val="43"/>
  </w:num>
  <w:num w:numId="34" w16cid:durableId="2121680386">
    <w:abstractNumId w:val="37"/>
  </w:num>
  <w:num w:numId="35" w16cid:durableId="1687125692">
    <w:abstractNumId w:val="31"/>
  </w:num>
  <w:num w:numId="36" w16cid:durableId="513033691">
    <w:abstractNumId w:val="32"/>
  </w:num>
  <w:num w:numId="37" w16cid:durableId="720524310">
    <w:abstractNumId w:val="9"/>
  </w:num>
  <w:num w:numId="38" w16cid:durableId="513882432">
    <w:abstractNumId w:val="11"/>
  </w:num>
  <w:num w:numId="39" w16cid:durableId="17314844">
    <w:abstractNumId w:val="75"/>
  </w:num>
  <w:num w:numId="40" w16cid:durableId="1143619854">
    <w:abstractNumId w:val="57"/>
  </w:num>
  <w:num w:numId="41" w16cid:durableId="494301382">
    <w:abstractNumId w:val="58"/>
  </w:num>
  <w:num w:numId="42" w16cid:durableId="1693459751">
    <w:abstractNumId w:val="52"/>
  </w:num>
  <w:num w:numId="43" w16cid:durableId="459735060">
    <w:abstractNumId w:val="24"/>
  </w:num>
  <w:num w:numId="44" w16cid:durableId="521169370">
    <w:abstractNumId w:val="23"/>
  </w:num>
  <w:num w:numId="45" w16cid:durableId="332338686">
    <w:abstractNumId w:val="61"/>
  </w:num>
  <w:num w:numId="46" w16cid:durableId="2066097340">
    <w:abstractNumId w:val="70"/>
  </w:num>
  <w:num w:numId="47" w16cid:durableId="147787466">
    <w:abstractNumId w:val="77"/>
  </w:num>
  <w:num w:numId="48" w16cid:durableId="1438914394">
    <w:abstractNumId w:val="3"/>
  </w:num>
  <w:num w:numId="49" w16cid:durableId="2147353904">
    <w:abstractNumId w:val="50"/>
  </w:num>
  <w:num w:numId="50" w16cid:durableId="1272392960">
    <w:abstractNumId w:val="25"/>
  </w:num>
  <w:num w:numId="51" w16cid:durableId="1917200346">
    <w:abstractNumId w:val="53"/>
  </w:num>
  <w:num w:numId="52" w16cid:durableId="1860239533">
    <w:abstractNumId w:val="79"/>
  </w:num>
  <w:num w:numId="53" w16cid:durableId="796483597">
    <w:abstractNumId w:val="54"/>
  </w:num>
  <w:num w:numId="54" w16cid:durableId="754595869">
    <w:abstractNumId w:val="41"/>
  </w:num>
  <w:num w:numId="55" w16cid:durableId="1100875754">
    <w:abstractNumId w:val="74"/>
  </w:num>
  <w:num w:numId="56" w16cid:durableId="130832572">
    <w:abstractNumId w:val="47"/>
  </w:num>
  <w:num w:numId="57" w16cid:durableId="1274483191">
    <w:abstractNumId w:val="8"/>
  </w:num>
  <w:num w:numId="58" w16cid:durableId="2171011">
    <w:abstractNumId w:val="49"/>
  </w:num>
  <w:num w:numId="59" w16cid:durableId="170265994">
    <w:abstractNumId w:val="82"/>
  </w:num>
  <w:num w:numId="60" w16cid:durableId="479731303">
    <w:abstractNumId w:val="59"/>
  </w:num>
  <w:num w:numId="61" w16cid:durableId="2147352685">
    <w:abstractNumId w:val="4"/>
  </w:num>
  <w:num w:numId="62" w16cid:durableId="343485278">
    <w:abstractNumId w:val="81"/>
  </w:num>
  <w:num w:numId="63" w16cid:durableId="1785610624">
    <w:abstractNumId w:val="39"/>
  </w:num>
  <w:num w:numId="64" w16cid:durableId="1241138317">
    <w:abstractNumId w:val="56"/>
  </w:num>
  <w:num w:numId="65" w16cid:durableId="1885216842">
    <w:abstractNumId w:val="71"/>
  </w:num>
  <w:num w:numId="66" w16cid:durableId="871920995">
    <w:abstractNumId w:val="34"/>
  </w:num>
  <w:num w:numId="67" w16cid:durableId="2049183453">
    <w:abstractNumId w:val="34"/>
  </w:num>
  <w:num w:numId="68" w16cid:durableId="1260215884">
    <w:abstractNumId w:val="40"/>
  </w:num>
  <w:num w:numId="69" w16cid:durableId="884802370">
    <w:abstractNumId w:val="15"/>
  </w:num>
  <w:num w:numId="70" w16cid:durableId="845828523">
    <w:abstractNumId w:val="21"/>
  </w:num>
  <w:num w:numId="71" w16cid:durableId="1288469221">
    <w:abstractNumId w:val="65"/>
  </w:num>
  <w:num w:numId="72" w16cid:durableId="504439013">
    <w:abstractNumId w:val="2"/>
  </w:num>
  <w:num w:numId="73" w16cid:durableId="2068603009">
    <w:abstractNumId w:val="55"/>
  </w:num>
  <w:num w:numId="74" w16cid:durableId="1222863596">
    <w:abstractNumId w:val="60"/>
  </w:num>
  <w:num w:numId="75" w16cid:durableId="1722440387">
    <w:abstractNumId w:val="22"/>
  </w:num>
  <w:num w:numId="76" w16cid:durableId="1366981716">
    <w:abstractNumId w:val="0"/>
  </w:num>
  <w:num w:numId="77" w16cid:durableId="1128355414">
    <w:abstractNumId w:val="63"/>
  </w:num>
  <w:num w:numId="78" w16cid:durableId="1027020418">
    <w:abstractNumId w:val="28"/>
  </w:num>
  <w:num w:numId="79" w16cid:durableId="1411268347">
    <w:abstractNumId w:val="35"/>
  </w:num>
  <w:num w:numId="80" w16cid:durableId="425199607">
    <w:abstractNumId w:val="46"/>
  </w:num>
  <w:num w:numId="81" w16cid:durableId="55134399">
    <w:abstractNumId w:val="19"/>
  </w:num>
  <w:num w:numId="82" w16cid:durableId="419562574">
    <w:abstractNumId w:val="64"/>
  </w:num>
  <w:num w:numId="83" w16cid:durableId="187761121">
    <w:abstractNumId w:val="48"/>
  </w:num>
  <w:num w:numId="84" w16cid:durableId="1760639823">
    <w:abstractNumId w:val="7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7068"/>
    <w:rsid w:val="002915D2"/>
    <w:rsid w:val="00293DD7"/>
    <w:rsid w:val="002A050D"/>
    <w:rsid w:val="002A1C85"/>
    <w:rsid w:val="002A6B27"/>
    <w:rsid w:val="002A7EB4"/>
    <w:rsid w:val="002B09C4"/>
    <w:rsid w:val="002B1B33"/>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3C73"/>
    <w:rsid w:val="003E5355"/>
    <w:rsid w:val="003E60C1"/>
    <w:rsid w:val="003E79B8"/>
    <w:rsid w:val="003F18F5"/>
    <w:rsid w:val="003F4AE6"/>
    <w:rsid w:val="003F6253"/>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674E"/>
    <w:rsid w:val="004C72C4"/>
    <w:rsid w:val="004D3049"/>
    <w:rsid w:val="004D5082"/>
    <w:rsid w:val="004D5965"/>
    <w:rsid w:val="004E1351"/>
    <w:rsid w:val="004E2B97"/>
    <w:rsid w:val="004E2F55"/>
    <w:rsid w:val="004E408F"/>
    <w:rsid w:val="005000BA"/>
    <w:rsid w:val="005065A3"/>
    <w:rsid w:val="0051485E"/>
    <w:rsid w:val="00514EA9"/>
    <w:rsid w:val="005169CA"/>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578C"/>
    <w:rsid w:val="005E313E"/>
    <w:rsid w:val="005E3907"/>
    <w:rsid w:val="005E6363"/>
    <w:rsid w:val="005F6A17"/>
    <w:rsid w:val="005F6D51"/>
    <w:rsid w:val="005F7ED6"/>
    <w:rsid w:val="00603EAB"/>
    <w:rsid w:val="0060587B"/>
    <w:rsid w:val="00614977"/>
    <w:rsid w:val="0062052E"/>
    <w:rsid w:val="006210A1"/>
    <w:rsid w:val="00623FA3"/>
    <w:rsid w:val="00625C24"/>
    <w:rsid w:val="00634D67"/>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D41DB"/>
    <w:rsid w:val="006E5B81"/>
    <w:rsid w:val="006E6388"/>
    <w:rsid w:val="006F3434"/>
    <w:rsid w:val="006F6838"/>
    <w:rsid w:val="007025A5"/>
    <w:rsid w:val="0070535B"/>
    <w:rsid w:val="00706F9F"/>
    <w:rsid w:val="00714F4A"/>
    <w:rsid w:val="007161A0"/>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F69"/>
    <w:rsid w:val="007D30C6"/>
    <w:rsid w:val="007E0972"/>
    <w:rsid w:val="007E0D1D"/>
    <w:rsid w:val="007E27B9"/>
    <w:rsid w:val="007E3837"/>
    <w:rsid w:val="007E42DE"/>
    <w:rsid w:val="007E628B"/>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562BF"/>
    <w:rsid w:val="008616DC"/>
    <w:rsid w:val="008647D6"/>
    <w:rsid w:val="00867C26"/>
    <w:rsid w:val="00872B42"/>
    <w:rsid w:val="0087395A"/>
    <w:rsid w:val="008809E1"/>
    <w:rsid w:val="00894E3A"/>
    <w:rsid w:val="00896582"/>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61CE"/>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1044"/>
    <w:rsid w:val="00A618CA"/>
    <w:rsid w:val="00A65B6F"/>
    <w:rsid w:val="00A70394"/>
    <w:rsid w:val="00A70E4C"/>
    <w:rsid w:val="00A72B30"/>
    <w:rsid w:val="00A75BB8"/>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E1C98"/>
    <w:rsid w:val="00AE5399"/>
    <w:rsid w:val="00AE5EAB"/>
    <w:rsid w:val="00AF1DC3"/>
    <w:rsid w:val="00AF2B9E"/>
    <w:rsid w:val="00AF7B4B"/>
    <w:rsid w:val="00B053C0"/>
    <w:rsid w:val="00B062C0"/>
    <w:rsid w:val="00B20A1C"/>
    <w:rsid w:val="00B2328C"/>
    <w:rsid w:val="00B278B3"/>
    <w:rsid w:val="00B3513F"/>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E7084"/>
    <w:rsid w:val="00CF3D23"/>
    <w:rsid w:val="00CF4DEE"/>
    <w:rsid w:val="00CF5792"/>
    <w:rsid w:val="00D01B41"/>
    <w:rsid w:val="00D03C8F"/>
    <w:rsid w:val="00D04ED2"/>
    <w:rsid w:val="00D057C0"/>
    <w:rsid w:val="00D264F2"/>
    <w:rsid w:val="00D31475"/>
    <w:rsid w:val="00D32C0A"/>
    <w:rsid w:val="00D336D5"/>
    <w:rsid w:val="00D4761A"/>
    <w:rsid w:val="00D538D0"/>
    <w:rsid w:val="00D56F97"/>
    <w:rsid w:val="00D57306"/>
    <w:rsid w:val="00D653B5"/>
    <w:rsid w:val="00D67DBA"/>
    <w:rsid w:val="00D80146"/>
    <w:rsid w:val="00D81037"/>
    <w:rsid w:val="00D87A69"/>
    <w:rsid w:val="00D95A5C"/>
    <w:rsid w:val="00DB1FA2"/>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858"/>
    <w:rsid w:val="00E666FB"/>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4127"/>
    <w:rsid w:val="00F21BDD"/>
    <w:rsid w:val="00F2229B"/>
    <w:rsid w:val="00F23ED0"/>
    <w:rsid w:val="00F34CB1"/>
    <w:rsid w:val="00F405A0"/>
    <w:rsid w:val="00F42653"/>
    <w:rsid w:val="00F45F5C"/>
    <w:rsid w:val="00F46C34"/>
    <w:rsid w:val="00F50DF4"/>
    <w:rsid w:val="00F51992"/>
    <w:rsid w:val="00F53294"/>
    <w:rsid w:val="00F53C54"/>
    <w:rsid w:val="00F602B3"/>
    <w:rsid w:val="00F6561E"/>
    <w:rsid w:val="00F73F22"/>
    <w:rsid w:val="00F74C39"/>
    <w:rsid w:val="00F76895"/>
    <w:rsid w:val="00F87387"/>
    <w:rsid w:val="00F917EC"/>
    <w:rsid w:val="00F9573A"/>
    <w:rsid w:val="00FA13A2"/>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product/BQ27Z746" TargetMode="External"/><Relationship Id="rId55" Type="http://schemas.openxmlformats.org/officeDocument/2006/relationships/hyperlink" Target="https://www.youtube.com/watch?v=R9UK41vOI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octopart.com/fr/datasheet/cn3065-consonance-2177861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2btrading.tn/accueil/3473-carte-de-protection-1s-37v-3a-bms-pour-batterie-1865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snapeda.com/parts/CN3065/Seeed%20Technology/view-part/?ref=search&amp;t=CN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i.com/lit/ds/symlink/bq27z746.pdf"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EaQ2DjokJs&amp;t=113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91</Pages>
  <Words>17669</Words>
  <Characters>100714</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74</cp:revision>
  <dcterms:created xsi:type="dcterms:W3CDTF">2025-05-25T15:17:00Z</dcterms:created>
  <dcterms:modified xsi:type="dcterms:W3CDTF">2025-05-25T21:41:00Z</dcterms:modified>
</cp:coreProperties>
</file>